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_RefHeading___Toc68777_312424455"/>
    <w:bookmarkEnd w:id="0"/>
    <w:p w:rsidR="00195FC7" w:rsidRPr="00195FC7" w:rsidRDefault="00195FC7" w:rsidP="00195FC7">
      <w:pPr>
        <w:pStyle w:val="1"/>
      </w:pPr>
      <w:r w:rsidRPr="00195FC7">
        <w:rPr>
          <w:rFonts w:eastAsiaTheme="minorEastAsia" w:cstheme="minorBidi"/>
          <w:bCs w:val="0"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9.6pt;height:692.4pt" o:ole="">
            <v:imagedata r:id="rId5" o:title=""/>
          </v:shape>
          <o:OLEObject Type="Embed" ProgID="Acrobat.Document.DC" ShapeID="_x0000_i1030" DrawAspect="Content" ObjectID="_1736590802" r:id="rId6"/>
        </w:object>
      </w:r>
      <w:bookmarkStart w:id="1" w:name="_GoBack"/>
      <w:bookmarkEnd w:id="1"/>
    </w:p>
    <w:p w:rsidR="00FC4660" w:rsidRDefault="00195FC7" w:rsidP="00195FC7">
      <w:pPr>
        <w:pStyle w:val="1"/>
      </w:pPr>
      <w:r>
        <w:lastRenderedPageBreak/>
        <w:t xml:space="preserve">Информационная карта образовательной </w:t>
      </w:r>
      <w:r>
        <w:t>программы</w:t>
      </w:r>
    </w:p>
    <w:tbl>
      <w:tblPr>
        <w:tblW w:w="102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3497"/>
        <w:gridCol w:w="5895"/>
      </w:tblGrid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«Лазерная резка»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FC4660">
        <w:trPr>
          <w:trHeight w:val="6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 Анвар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Абрарович</w:t>
            </w:r>
            <w:proofErr w:type="spellEnd"/>
          </w:p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лет</w:t>
            </w:r>
          </w:p>
        </w:tc>
      </w:tr>
      <w:tr w:rsidR="00FC4660">
        <w:trPr>
          <w:trHeight w:val="52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pStyle w:val="af0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4660">
        <w:trPr>
          <w:trHeight w:val="527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тип программы</w:t>
            </w:r>
          </w:p>
        </w:tc>
        <w:tc>
          <w:tcPr>
            <w:tcW w:w="58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FC4660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 программы</w:t>
            </w:r>
          </w:p>
        </w:tc>
        <w:tc>
          <w:tcPr>
            <w:tcW w:w="58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FC4660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589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uppressAutoHyphens w:val="0"/>
              <w:spacing w:after="0" w:line="36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Базовый уровень обучения</w:t>
            </w:r>
          </w:p>
        </w:tc>
      </w:tr>
      <w:tr w:rsidR="00FC4660">
        <w:trPr>
          <w:trHeight w:val="960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однопрофильная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pStyle w:val="af0"/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Развитие инженерного мышления, конструкторских и изобретательских способностей ребенка посредством изучения технологий обработки конструкционных материалов и основ работы на лазерном станке.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и методы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pStyle w:val="af0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фронтальная,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pStyle w:val="af0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ходе реализации программы оценка ее эффективности осуществляется в рамках текущего, </w:t>
            </w:r>
            <w:r>
              <w:rPr>
                <w:rFonts w:ascii="Times New Roman" w:hAnsi="Times New Roman"/>
                <w:sz w:val="24"/>
                <w:szCs w:val="24"/>
              </w:rPr>
              <w:t>промежуточного, итогового контроля. наблюдение, собеседование, зачётные задания.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  <w:p w:rsidR="00FC4660" w:rsidRDefault="00FC4660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индивидуальных творческо-конструкторских проектов;</w:t>
            </w:r>
          </w:p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коллективного выставочного проекта;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утверждения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последней корректировки программы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29.08.2022г.</w:t>
            </w:r>
          </w:p>
        </w:tc>
      </w:tr>
      <w:tr w:rsidR="00FC466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195FC7">
            <w:pPr>
              <w:widowControl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660" w:rsidRDefault="00FC46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4660" w:rsidRDefault="00FC46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055357174"/>
        <w:docPartObj>
          <w:docPartGallery w:val="Table of Contents"/>
          <w:docPartUnique/>
        </w:docPartObj>
      </w:sdtPr>
      <w:sdtEndPr/>
      <w:sdtContent>
        <w:p w:rsidR="00FC4660" w:rsidRDefault="00195FC7">
          <w:pPr>
            <w:pStyle w:val="af1"/>
            <w:rPr>
              <w:rFonts w:ascii="Times New Roman" w:hAnsi="Times New Roman"/>
            </w:rPr>
          </w:pPr>
          <w:r>
            <w:br w:type="page"/>
          </w:r>
          <w:r>
            <w:rPr>
              <w:rFonts w:ascii="Times New Roman" w:hAnsi="Times New Roman"/>
            </w:rPr>
            <w:lastRenderedPageBreak/>
            <w:t>Оглавление</w:t>
          </w:r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r>
            <w:fldChar w:fldCharType="begin"/>
          </w:r>
          <w:r>
            <w:rPr>
              <w:rFonts w:ascii="Times New Roman" w:hAnsi="Times New Roman"/>
            </w:rPr>
            <w:instrText>TOC \f \o "1-9" \h</w:instrText>
          </w:r>
          <w:r>
            <w:rPr>
              <w:rFonts w:ascii="Times New Roman" w:hAnsi="Times New Roman"/>
            </w:rPr>
            <w:fldChar w:fldCharType="separate"/>
          </w:r>
          <w:hyperlink w:anchor="__RefHeading___Toc68777_312424455">
            <w:r>
              <w:rPr>
                <w:rFonts w:ascii="Times New Roman" w:hAnsi="Times New Roman"/>
              </w:rPr>
              <w:t>Информационная карта образовательной программы</w:t>
            </w:r>
            <w:r>
              <w:rPr>
                <w:rFonts w:ascii="Times New Roman" w:hAnsi="Times New Roman"/>
              </w:rPr>
              <w:tab/>
              <w:t>2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25299_3436787179">
            <w:r>
              <w:rPr>
                <w:rFonts w:ascii="Times New Roman" w:hAnsi="Times New Roman"/>
              </w:rPr>
              <w:t>Пояснительная записка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8860_500867469">
            <w:r>
              <w:rPr>
                <w:rFonts w:ascii="Times New Roman" w:hAnsi="Times New Roman"/>
              </w:rPr>
              <w:t>Нормативно-правовое обеспечение программы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598_2654913126">
            <w:r>
              <w:rPr>
                <w:rFonts w:ascii="Times New Roman" w:hAnsi="Times New Roman"/>
              </w:rPr>
              <w:t>Актуальность программы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3907_4030833100">
            <w:r>
              <w:rPr>
                <w:rFonts w:ascii="Times New Roman" w:hAnsi="Times New Roman"/>
              </w:rPr>
              <w:t>Отличительные особенности программы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602_2654913126">
            <w:r>
              <w:rPr>
                <w:rFonts w:ascii="Times New Roman" w:hAnsi="Times New Roman"/>
              </w:rPr>
              <w:t>Цель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604_2654913126">
            <w:r>
              <w:rPr>
                <w:rFonts w:ascii="Times New Roman" w:hAnsi="Times New Roman"/>
              </w:rPr>
              <w:t>Задачи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23020_500867469">
            <w:r>
              <w:rPr>
                <w:rFonts w:ascii="Times New Roman" w:hAnsi="Times New Roman"/>
              </w:rPr>
              <w:t>Адресат программы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600_2654913126">
            <w:r>
              <w:rPr>
                <w:rFonts w:ascii="Times New Roman" w:hAnsi="Times New Roman"/>
              </w:rPr>
              <w:t>Объем программы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3909_4030833100">
            <w:r>
              <w:rPr>
                <w:rFonts w:ascii="Times New Roman" w:hAnsi="Times New Roman"/>
              </w:rPr>
              <w:t>Формы организации образовательного процесса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11667_4030833100">
            <w:r>
              <w:rPr>
                <w:rFonts w:ascii="Times New Roman" w:hAnsi="Times New Roman"/>
              </w:rPr>
              <w:t>Срок освоения программы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11669_4030833100">
            <w:r>
              <w:rPr>
                <w:rFonts w:ascii="Times New Roman" w:hAnsi="Times New Roman"/>
              </w:rPr>
              <w:t>Режим занятий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57822_3478787689">
            <w:r>
              <w:rPr>
                <w:rFonts w:ascii="Times New Roman" w:hAnsi="Times New Roman"/>
              </w:rPr>
              <w:t>Планируемые результаты</w:t>
            </w:r>
            <w:r>
              <w:rPr>
                <w:rFonts w:ascii="Times New Roman" w:hAnsi="Times New Roman"/>
              </w:rPr>
              <w:tab/>
              <w:t>9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57824_3478787689">
            <w:r>
              <w:rPr>
                <w:rFonts w:ascii="Times New Roman" w:hAnsi="Times New Roman"/>
              </w:rPr>
              <w:t>Форм</w:t>
            </w:r>
            <w:r>
              <w:rPr>
                <w:rFonts w:ascii="Times New Roman" w:hAnsi="Times New Roman"/>
              </w:rPr>
              <w:t>ы подведения итогов реализации программы</w:t>
            </w:r>
            <w:r>
              <w:rPr>
                <w:rFonts w:ascii="Times New Roman" w:hAnsi="Times New Roman"/>
              </w:rPr>
              <w:tab/>
              <w:t>9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8965_2654913126">
            <w:r>
              <w:rPr>
                <w:rFonts w:ascii="Times New Roman" w:hAnsi="Times New Roman"/>
              </w:rPr>
              <w:t>Учебный (тематический) план</w:t>
            </w:r>
            <w:r>
              <w:rPr>
                <w:rFonts w:ascii="Times New Roman" w:hAnsi="Times New Roman"/>
              </w:rPr>
              <w:tab/>
              <w:t>10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8967_2654913126">
            <w:r>
              <w:rPr>
                <w:rFonts w:ascii="Times New Roman" w:hAnsi="Times New Roman"/>
              </w:rPr>
              <w:t>Содержание программы</w:t>
            </w:r>
            <w:r>
              <w:rPr>
                <w:rFonts w:ascii="Times New Roman" w:hAnsi="Times New Roman"/>
              </w:rPr>
              <w:tab/>
              <w:t>13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8987_2654913126">
            <w:r>
              <w:rPr>
                <w:rFonts w:ascii="Times New Roman" w:hAnsi="Times New Roman"/>
              </w:rPr>
              <w:t>Организационно-педагогические условия реализации программы</w:t>
            </w:r>
            <w:r>
              <w:rPr>
                <w:rFonts w:ascii="Times New Roman" w:hAnsi="Times New Roman"/>
              </w:rPr>
              <w:tab/>
              <w:t>19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8989_2654913126">
            <w:r>
              <w:rPr>
                <w:rFonts w:ascii="Times New Roman" w:hAnsi="Times New Roman"/>
              </w:rPr>
              <w:t>Формы аттестации / контроля</w:t>
            </w:r>
            <w:r>
              <w:rPr>
                <w:rFonts w:ascii="Times New Roman" w:hAnsi="Times New Roman"/>
              </w:rPr>
              <w:tab/>
              <w:t>19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2169_4030833100">
            <w:r>
              <w:rPr>
                <w:rFonts w:ascii="Times New Roman" w:hAnsi="Times New Roman"/>
              </w:rPr>
              <w:t>Оценочные материалы</w:t>
            </w:r>
            <w:r>
              <w:rPr>
                <w:rFonts w:ascii="Times New Roman" w:hAnsi="Times New Roman"/>
              </w:rPr>
              <w:tab/>
              <w:t>19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8991_2654913126">
            <w:r>
              <w:rPr>
                <w:rFonts w:ascii="Times New Roman" w:hAnsi="Times New Roman"/>
              </w:rPr>
              <w:t>Список литературы</w:t>
            </w:r>
            <w:r>
              <w:rPr>
                <w:rFonts w:ascii="Times New Roman" w:hAnsi="Times New Roman"/>
              </w:rPr>
              <w:tab/>
              <w:t>19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41183_312424455">
            <w:r>
              <w:rPr>
                <w:rFonts w:ascii="Times New Roman" w:hAnsi="Times New Roman"/>
              </w:rPr>
              <w:t>Приложения</w:t>
            </w:r>
            <w:r>
              <w:rPr>
                <w:rFonts w:ascii="Times New Roman" w:hAnsi="Times New Roman"/>
              </w:rPr>
              <w:tab/>
              <w:t>21</w:t>
            </w:r>
          </w:hyperlink>
        </w:p>
        <w:p w:rsidR="00FC4660" w:rsidRDefault="00195FC7">
          <w:pPr>
            <w:pStyle w:val="21"/>
            <w:keepNext w:val="0"/>
            <w:tabs>
              <w:tab w:val="clear" w:pos="9072"/>
              <w:tab w:val="right" w:leader="dot" w:pos="10200"/>
            </w:tabs>
            <w:spacing w:before="57" w:after="0"/>
          </w:pPr>
          <w:hyperlink w:anchor="__RefHeading___Toc8993_2654913126">
            <w:r>
              <w:rPr>
                <w:rFonts w:ascii="Times New Roman" w:hAnsi="Times New Roman"/>
              </w:rPr>
              <w:t>Приложение 1</w:t>
            </w:r>
            <w:r>
              <w:rPr>
                <w:rFonts w:ascii="Times New Roman" w:hAnsi="Times New Roman"/>
              </w:rPr>
              <w:tab/>
              <w:t>21</w:t>
            </w:r>
          </w:hyperlink>
        </w:p>
        <w:p w:rsidR="00FC4660" w:rsidRDefault="00195FC7">
          <w:pPr>
            <w:pStyle w:val="15"/>
            <w:keepNext w:val="0"/>
            <w:tabs>
              <w:tab w:val="clear" w:pos="9355"/>
              <w:tab w:val="right" w:leader="dot" w:pos="10200"/>
            </w:tabs>
            <w:spacing w:before="57" w:after="0"/>
          </w:pPr>
          <w:hyperlink w:anchor="__RefHeading___Toc39185_500867469">
            <w:r>
              <w:rPr>
                <w:rFonts w:ascii="Times New Roman" w:hAnsi="Times New Roman"/>
              </w:rPr>
              <w:t>Календарный учебный график</w:t>
            </w:r>
            <w:r>
              <w:rPr>
                <w:rFonts w:ascii="Times New Roman" w:hAnsi="Times New Roman"/>
              </w:rPr>
              <w:tab/>
              <w:t>27</w:t>
            </w:r>
          </w:hyperlink>
          <w:r>
            <w:rPr>
              <w:rFonts w:ascii="Times New Roman" w:hAnsi="Times New Roman"/>
            </w:rPr>
            <w:fldChar w:fldCharType="end"/>
          </w:r>
        </w:p>
      </w:sdtContent>
    </w:sdt>
    <w:p w:rsidR="00FC4660" w:rsidRDefault="00195F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FC4660" w:rsidRDefault="00195FC7">
      <w:pPr>
        <w:pStyle w:val="1"/>
        <w:ind w:firstLine="737"/>
        <w:jc w:val="left"/>
        <w:rPr>
          <w:sz w:val="28"/>
          <w:szCs w:val="28"/>
        </w:rPr>
      </w:pPr>
      <w:bookmarkStart w:id="2" w:name="__RefHeading___Toc25299_3436787179"/>
      <w:bookmarkEnd w:id="2"/>
      <w:r>
        <w:rPr>
          <w:caps w:val="0"/>
          <w:sz w:val="28"/>
          <w:szCs w:val="28"/>
        </w:rPr>
        <w:lastRenderedPageBreak/>
        <w:t>Пояснительная записка</w:t>
      </w:r>
    </w:p>
    <w:p w:rsidR="00FC4660" w:rsidRDefault="00195FC7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«Лазерная резка» (далее – программа) является программой те</w:t>
      </w:r>
      <w:r>
        <w:rPr>
          <w:rFonts w:ascii="Times New Roman" w:hAnsi="Times New Roman"/>
          <w:sz w:val="28"/>
          <w:szCs w:val="28"/>
        </w:rPr>
        <w:t>хнической направленности для ранней профориентации и основа профессиональной</w:t>
      </w:r>
      <w:r>
        <w:rPr>
          <w:rFonts w:ascii="Times New Roman" w:hAnsi="Times New Roman"/>
          <w:sz w:val="28"/>
          <w:szCs w:val="28"/>
        </w:rPr>
        <w:t xml:space="preserve"> подготовки и состязаний. школьников в профессиональном мастерстве по компетенции «Лазерные технологии».</w:t>
      </w:r>
    </w:p>
    <w:p w:rsidR="00FC4660" w:rsidRDefault="00195FC7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созданию векторного изображения для лазерной резки происходит в программе </w:t>
      </w:r>
      <w:proofErr w:type="spellStart"/>
      <w:r>
        <w:rPr>
          <w:rFonts w:ascii="Times New Roman" w:hAnsi="Times New Roman"/>
          <w:sz w:val="28"/>
          <w:szCs w:val="28"/>
        </w:rPr>
        <w:t>CorelDraw</w:t>
      </w:r>
      <w:proofErr w:type="spellEnd"/>
      <w:r>
        <w:rPr>
          <w:rFonts w:ascii="Times New Roman" w:hAnsi="Times New Roman"/>
          <w:sz w:val="28"/>
          <w:szCs w:val="28"/>
        </w:rPr>
        <w:t>. Это популярная и всемирно известная программа, главным пр</w:t>
      </w:r>
      <w:r>
        <w:rPr>
          <w:rFonts w:ascii="Times New Roman" w:hAnsi="Times New Roman"/>
          <w:sz w:val="28"/>
          <w:szCs w:val="28"/>
        </w:rPr>
        <w:t>едназначением которой является создание и обработка выполненных документов в формате векторной графики.</w:t>
      </w:r>
    </w:p>
    <w:p w:rsidR="00FC4660" w:rsidRDefault="00195FC7">
      <w:pPr>
        <w:pStyle w:val="2"/>
        <w:rPr>
          <w:sz w:val="28"/>
          <w:szCs w:val="28"/>
        </w:rPr>
      </w:pPr>
      <w:bookmarkStart w:id="3" w:name="__RefHeading___Toc8860_500867469"/>
      <w:bookmarkEnd w:id="3"/>
      <w:r>
        <w:rPr>
          <w:sz w:val="28"/>
          <w:szCs w:val="28"/>
        </w:rPr>
        <w:t>Нормативно-правовое обеспечение программы</w:t>
      </w:r>
    </w:p>
    <w:p w:rsidR="00FC4660" w:rsidRDefault="00195F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закон об образовании в Российской Федерации от 29.12.2012 No273-ФЗ</w:t>
      </w:r>
    </w:p>
    <w:p w:rsidR="00FC4660" w:rsidRDefault="00195F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Концепция развития дополн</w:t>
      </w:r>
      <w:r>
        <w:rPr>
          <w:rFonts w:ascii="Times New Roman" w:hAnsi="Times New Roman" w:cs="Times New Roman"/>
          <w:sz w:val="28"/>
          <w:szCs w:val="28"/>
        </w:rPr>
        <w:t>ительного образования детей от 31.03.2022 No678-р</w:t>
      </w:r>
    </w:p>
    <w:p w:rsidR="00FC4660" w:rsidRDefault="00195F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</w:t>
      </w:r>
      <w:r>
        <w:rPr>
          <w:rFonts w:ascii="Times New Roman" w:hAnsi="Times New Roman" w:cs="Times New Roman"/>
          <w:sz w:val="28"/>
          <w:szCs w:val="28"/>
        </w:rPr>
        <w:t>ию и национальным проектам от 3.09.2018 No10</w:t>
      </w:r>
    </w:p>
    <w:p w:rsidR="00FC4660" w:rsidRDefault="00195F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3.09.2019 No467 «Об утверждении Целевой модели развития региональных систем дополнительного образования детей»</w:t>
      </w:r>
    </w:p>
    <w:p w:rsidR="00FC4660" w:rsidRDefault="00195FC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 Министерства просвещения Российской Федерации от 9.11.2018 No</w:t>
      </w:r>
      <w:r>
        <w:rPr>
          <w:rFonts w:ascii="Times New Roman" w:hAnsi="Times New Roman" w:cs="Times New Roman"/>
          <w:sz w:val="28"/>
          <w:szCs w:val="28"/>
        </w:rPr>
        <w:t>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C4660" w:rsidRDefault="00195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Приказ Министерства образования и науки Российской Федерации от 23.08.2017 №816 «Об утверждении Порядка применения орг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C4660" w:rsidRDefault="00195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СП 2.4. 3648-20 «Санитарно-эпидемиологические требования к организациям воспитания и обуч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ения, отдыха и оздоровления детей и молодежи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 утвержденные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Главного государственного санитарного врача Российской Федерации от 28.09.2020 №28;</w:t>
      </w:r>
    </w:p>
    <w:p w:rsidR="00FC4660" w:rsidRDefault="00195F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 Устав образовательной организации.</w:t>
      </w:r>
    </w:p>
    <w:p w:rsidR="00FC4660" w:rsidRDefault="00195FC7">
      <w:pPr>
        <w:pStyle w:val="2"/>
        <w:spacing w:line="240" w:lineRule="auto"/>
        <w:rPr>
          <w:sz w:val="28"/>
          <w:szCs w:val="28"/>
        </w:rPr>
      </w:pPr>
      <w:bookmarkStart w:id="4" w:name="__RefHeading___Toc598_2654913126"/>
      <w:bookmarkStart w:id="5" w:name="bookmark0"/>
      <w:bookmarkEnd w:id="4"/>
      <w:r>
        <w:rPr>
          <w:sz w:val="28"/>
          <w:szCs w:val="28"/>
        </w:rPr>
        <w:t>Актуальност</w:t>
      </w:r>
      <w:bookmarkEnd w:id="5"/>
      <w:r>
        <w:rPr>
          <w:sz w:val="28"/>
          <w:szCs w:val="28"/>
        </w:rPr>
        <w:t>ь программы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Из школьной программы по физике обу</w:t>
      </w:r>
      <w:r>
        <w:rPr>
          <w:sz w:val="28"/>
          <w:szCs w:val="28"/>
        </w:rPr>
        <w:t xml:space="preserve">чающиеся мало что могут узнать о лазерах, а ведь лазерные технологии сегодня становятся краеугольными в медицине,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, робототехнике, космонавтике и во множестве других прикладных сферах. Освоив программу «Лазерная резка и гравировка» обучающиеся ознакомятс</w:t>
      </w:r>
      <w:r>
        <w:rPr>
          <w:sz w:val="28"/>
          <w:szCs w:val="28"/>
        </w:rPr>
        <w:t>я с потенциалом лазеров в современном мире, узнают, как они работают и какое будущее ждет специалистов в области лазерной оптики.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процессе обучения ребята изучают основы программирования в визуальной среде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, виды конструкционных материалов (дере</w:t>
      </w:r>
      <w:r>
        <w:rPr>
          <w:sz w:val="28"/>
          <w:szCs w:val="28"/>
        </w:rPr>
        <w:t>во (фанера), плексиглас (оргстекло), различные металлы), технологии обработки с помощью лазерного излучения этих материалов. Ребята изучают специфику настройки.</w:t>
      </w:r>
    </w:p>
    <w:p w:rsidR="00FC4660" w:rsidRDefault="00195FC7">
      <w:pPr>
        <w:pStyle w:val="51"/>
        <w:shd w:val="clear" w:color="auto" w:fill="auto"/>
        <w:spacing w:before="0" w:after="24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Настройка лазерного комплекса в процессе лазерной резки и гравировки, анализ полученных изделий</w:t>
      </w:r>
      <w:r>
        <w:rPr>
          <w:sz w:val="28"/>
          <w:szCs w:val="28"/>
        </w:rPr>
        <w:t xml:space="preserve"> и изучение опыта сверстников способствуют формированию инженерного аналитического мышления и развитию навыков конструирования и программирования.</w:t>
      </w:r>
    </w:p>
    <w:p w:rsidR="00FC4660" w:rsidRDefault="00195FC7">
      <w:pPr>
        <w:pStyle w:val="2"/>
        <w:rPr>
          <w:sz w:val="28"/>
          <w:szCs w:val="28"/>
        </w:rPr>
      </w:pPr>
      <w:bookmarkStart w:id="6" w:name="__RefHeading___Toc3907_4030833100"/>
      <w:bookmarkEnd w:id="6"/>
      <w:r>
        <w:rPr>
          <w:sz w:val="28"/>
          <w:szCs w:val="28"/>
        </w:rPr>
        <w:t>Отличительные особенности программы</w:t>
      </w:r>
    </w:p>
    <w:p w:rsidR="00FC4660" w:rsidRDefault="00195FC7">
      <w:pPr>
        <w:pStyle w:val="a0"/>
        <w:spacing w:line="24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Представляемая программа имеет существенный ряд отличий от существующих а</w:t>
      </w:r>
      <w:r>
        <w:rPr>
          <w:sz w:val="28"/>
          <w:szCs w:val="28"/>
        </w:rPr>
        <w:t>налогичных программ. Программа предполагает не только обучение «черчению» или освоению ПО «</w:t>
      </w:r>
      <w:proofErr w:type="spellStart"/>
      <w:r>
        <w:rPr>
          <w:sz w:val="28"/>
          <w:szCs w:val="28"/>
        </w:rPr>
        <w:t>CorelDraw</w:t>
      </w:r>
      <w:proofErr w:type="spellEnd"/>
      <w:r>
        <w:rPr>
          <w:sz w:val="28"/>
          <w:szCs w:val="28"/>
        </w:rPr>
        <w:t>», а именно использованию этих знаний как инструмента при решении задач различной сложности. Изучение программ САПР и черчения позволит решать более сложные</w:t>
      </w:r>
      <w:r>
        <w:rPr>
          <w:sz w:val="28"/>
          <w:szCs w:val="28"/>
        </w:rPr>
        <w:t xml:space="preserve"> инженерные задачи и применять полученные знания в различных областях деятельности обучающегося.</w:t>
      </w:r>
    </w:p>
    <w:p w:rsidR="00FC4660" w:rsidRDefault="00195FC7">
      <w:pPr>
        <w:pStyle w:val="2"/>
        <w:rPr>
          <w:sz w:val="28"/>
          <w:szCs w:val="28"/>
        </w:rPr>
      </w:pPr>
      <w:bookmarkStart w:id="7" w:name="__RefHeading___Toc602_2654913126"/>
      <w:bookmarkStart w:id="8" w:name="bookmark2"/>
      <w:bookmarkEnd w:id="7"/>
      <w:r>
        <w:rPr>
          <w:sz w:val="28"/>
          <w:szCs w:val="28"/>
        </w:rPr>
        <w:t>Цель</w:t>
      </w:r>
      <w:bookmarkEnd w:id="8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Развитие инженерного мышления, конструкторских и изобретательских способностей ребенка посредством изучения технологий обработки конструкционных </w:t>
      </w:r>
      <w:r>
        <w:rPr>
          <w:sz w:val="28"/>
          <w:szCs w:val="28"/>
        </w:rPr>
        <w:t>материалов и основ работы на лазерном станке.</w:t>
      </w:r>
    </w:p>
    <w:p w:rsidR="00FC4660" w:rsidRDefault="00195FC7">
      <w:pPr>
        <w:pStyle w:val="2"/>
        <w:rPr>
          <w:sz w:val="28"/>
          <w:szCs w:val="28"/>
        </w:rPr>
      </w:pPr>
      <w:bookmarkStart w:id="9" w:name="__RefHeading___Toc604_2654913126"/>
      <w:bookmarkStart w:id="10" w:name="bookmark3"/>
      <w:bookmarkEnd w:id="9"/>
      <w:r>
        <w:rPr>
          <w:sz w:val="28"/>
          <w:szCs w:val="28"/>
        </w:rPr>
        <w:t xml:space="preserve">Задачи </w:t>
      </w:r>
      <w:bookmarkEnd w:id="10"/>
    </w:p>
    <w:p w:rsidR="00FC4660" w:rsidRDefault="00195FC7">
      <w:pPr>
        <w:pStyle w:val="61"/>
        <w:shd w:val="clear" w:color="auto" w:fill="auto"/>
        <w:spacing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соблюдать правила безопасной работы с механическими и электрическими элементами лазерного технологического комплекса;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ознакомить с комплексом базовых технологий, применяемых при плоск</w:t>
      </w:r>
      <w:r>
        <w:rPr>
          <w:sz w:val="28"/>
          <w:szCs w:val="28"/>
        </w:rPr>
        <w:t>остном моделировании;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классифицировать оптические квантовые генераторы по типу, мощности и длине волны излучения;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подбирать технологические процессы лазерной резки для различных конструкционных материалов;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работы на базе ком</w:t>
      </w:r>
      <w:r>
        <w:rPr>
          <w:sz w:val="28"/>
          <w:szCs w:val="28"/>
        </w:rPr>
        <w:t xml:space="preserve">пьютерного приложения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самостоятельно решать технические задачи в процессе конструирования и подбора режимов технологической обработки конструкционных материалов;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конструирования и инженерного черчения;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работать на</w:t>
      </w:r>
      <w:r>
        <w:rPr>
          <w:sz w:val="28"/>
          <w:szCs w:val="28"/>
        </w:rPr>
        <w:t xml:space="preserve"> станке лазерной гравировки;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сформировать умение оценивать свою работу и работу членов коллектива.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научить основам проектной деятельности;</w:t>
      </w:r>
    </w:p>
    <w:p w:rsidR="00FC4660" w:rsidRDefault="00195FC7">
      <w:pPr>
        <w:pStyle w:val="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Развивающие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52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творческой инициативы и самостоятельной познавательной деятельности;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способствовать развитию коммуникабельности;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памяти, внимания, пространственного воображения;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волевых качеств: настойчивость, целеустремленность, усердие.</w:t>
      </w:r>
    </w:p>
    <w:p w:rsidR="00FC4660" w:rsidRDefault="00195FC7">
      <w:pPr>
        <w:pStyle w:val="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Воспитательные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умения работа</w:t>
      </w:r>
      <w:r>
        <w:rPr>
          <w:sz w:val="28"/>
          <w:szCs w:val="28"/>
        </w:rPr>
        <w:t>ть в коллективе;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воспитанию чувства уважения и бережного отношения к результатам своего труда и труда окружающих;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0" w:line="240" w:lineRule="auto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содействовать профессиональному самоопределению.</w:t>
      </w:r>
    </w:p>
    <w:p w:rsidR="00FC4660" w:rsidRDefault="00FC4660">
      <w:pPr>
        <w:pStyle w:val="51"/>
        <w:shd w:val="clear" w:color="auto" w:fill="auto"/>
        <w:tabs>
          <w:tab w:val="left" w:pos="457"/>
        </w:tabs>
        <w:spacing w:before="0" w:after="0" w:line="240" w:lineRule="auto"/>
        <w:ind w:left="20" w:right="20"/>
        <w:jc w:val="left"/>
        <w:rPr>
          <w:sz w:val="28"/>
          <w:szCs w:val="28"/>
        </w:rPr>
      </w:pPr>
    </w:p>
    <w:p w:rsidR="00FC4660" w:rsidRDefault="00195FC7">
      <w:pPr>
        <w:pStyle w:val="2"/>
      </w:pPr>
      <w:bookmarkStart w:id="11" w:name="__RefHeading___Toc23020_500867469"/>
      <w:bookmarkEnd w:id="11"/>
      <w:r>
        <w:rPr>
          <w:rStyle w:val="a5"/>
          <w:rFonts w:eastAsia="Noto Sans CJK SC"/>
          <w:b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</w:t>
      </w:r>
    </w:p>
    <w:p w:rsidR="00FC4660" w:rsidRDefault="00195FC7">
      <w:pPr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Обучающиеся 10-15 лет, мальчики и девочки, проявляющие </w:t>
      </w:r>
      <w:r>
        <w:rPr>
          <w:rFonts w:ascii="Times New Roman" w:hAnsi="Times New Roman"/>
          <w:sz w:val="28"/>
          <w:szCs w:val="28"/>
        </w:rPr>
        <w:t xml:space="preserve">интерес к технологическим процессам лазерной резки и гравировки, без ограничений по здоровью. Наличие базовых знаний по физике, элементарных навыков работы с приложениями в операционной системе </w:t>
      </w:r>
      <w:proofErr w:type="spellStart"/>
      <w:r>
        <w:rPr>
          <w:rFonts w:ascii="Times New Roman" w:hAnsi="Times New Roman"/>
          <w:sz w:val="28"/>
          <w:szCs w:val="28"/>
        </w:rPr>
        <w:t>Windows</w:t>
      </w:r>
      <w:proofErr w:type="spellEnd"/>
      <w:r>
        <w:rPr>
          <w:rFonts w:ascii="Times New Roman" w:hAnsi="Times New Roman"/>
          <w:sz w:val="28"/>
          <w:szCs w:val="28"/>
        </w:rPr>
        <w:t xml:space="preserve"> будут способствовать более успешному освоению программ</w:t>
      </w:r>
      <w:r>
        <w:rPr>
          <w:rFonts w:ascii="Times New Roman" w:hAnsi="Times New Roman"/>
          <w:sz w:val="28"/>
          <w:szCs w:val="28"/>
        </w:rPr>
        <w:t>ы.</w:t>
      </w:r>
    </w:p>
    <w:p w:rsidR="00FC4660" w:rsidRDefault="00195FC7">
      <w:pPr>
        <w:pStyle w:val="2"/>
      </w:pPr>
      <w:bookmarkStart w:id="12" w:name="__RefHeading___Toc600_2654913126"/>
      <w:bookmarkEnd w:id="12"/>
      <w:r>
        <w:rPr>
          <w:rStyle w:val="120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FC4660" w:rsidRDefault="00195FC7">
      <w:pPr>
        <w:pStyle w:val="a0"/>
        <w:tabs>
          <w:tab w:val="left" w:pos="457"/>
        </w:tabs>
        <w:spacing w:after="140"/>
        <w:ind w:firstLine="624"/>
        <w:rPr>
          <w:sz w:val="28"/>
          <w:szCs w:val="28"/>
        </w:rPr>
      </w:pPr>
      <w:bookmarkStart w:id="13" w:name="bookmark1"/>
      <w:r>
        <w:rPr>
          <w:sz w:val="28"/>
          <w:szCs w:val="28"/>
        </w:rPr>
        <w:t>144 академических часов.</w:t>
      </w:r>
      <w:bookmarkEnd w:id="13"/>
    </w:p>
    <w:p w:rsidR="00FC4660" w:rsidRDefault="00195FC7">
      <w:pPr>
        <w:pStyle w:val="2"/>
        <w:rPr>
          <w:sz w:val="28"/>
          <w:szCs w:val="28"/>
        </w:rPr>
      </w:pPr>
      <w:bookmarkStart w:id="14" w:name="__RefHeading___Toc3909_4030833100"/>
      <w:bookmarkEnd w:id="14"/>
      <w:r>
        <w:rPr>
          <w:sz w:val="28"/>
          <w:szCs w:val="28"/>
        </w:rPr>
        <w:t>Формы организации образовательного процесса</w:t>
      </w:r>
      <w:bookmarkStart w:id="15" w:name="bookmark5"/>
      <w:bookmarkEnd w:id="15"/>
    </w:p>
    <w:p w:rsidR="00FC4660" w:rsidRDefault="00195FC7">
      <w:pPr>
        <w:pStyle w:val="51"/>
        <w:numPr>
          <w:ilvl w:val="1"/>
          <w:numId w:val="2"/>
        </w:numPr>
        <w:shd w:val="clear" w:color="auto" w:fill="auto"/>
        <w:tabs>
          <w:tab w:val="left" w:pos="294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Беседа.</w:t>
      </w:r>
      <w:r>
        <w:rPr>
          <w:sz w:val="28"/>
          <w:szCs w:val="28"/>
        </w:rPr>
        <w:t xml:space="preserve"> Используется для развития интереса к предстоящей деятельности; для уточнения, углубления, обобщения и систематизации знаний.</w:t>
      </w:r>
    </w:p>
    <w:p w:rsidR="00FC4660" w:rsidRDefault="00195FC7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Практическое занятие.</w:t>
      </w:r>
      <w:r>
        <w:rPr>
          <w:sz w:val="28"/>
          <w:szCs w:val="28"/>
        </w:rPr>
        <w:t xml:space="preserve"> Используется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 приобретение</w:t>
      </w:r>
      <w:proofErr w:type="gramEnd"/>
      <w:r>
        <w:rPr>
          <w:sz w:val="28"/>
          <w:szCs w:val="28"/>
        </w:rPr>
        <w:t xml:space="preserve"> опыта решения учебно- 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полученных результ</w:t>
      </w:r>
      <w:r>
        <w:rPr>
          <w:sz w:val="28"/>
          <w:szCs w:val="28"/>
        </w:rPr>
        <w:t>атов, формулирование выводов.</w:t>
      </w:r>
    </w:p>
    <w:p w:rsidR="00FC4660" w:rsidRDefault="00195FC7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 w:rsidR="00FC4660" w:rsidRDefault="00195FC7">
      <w:pPr>
        <w:pStyle w:val="51"/>
        <w:numPr>
          <w:ilvl w:val="1"/>
          <w:numId w:val="2"/>
        </w:numPr>
        <w:shd w:val="clear" w:color="auto" w:fill="auto"/>
        <w:tabs>
          <w:tab w:val="left" w:pos="250"/>
        </w:tabs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  <w:lang w:val="ru-RU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целей. Это прекрасная возможность для обучающихся показать свои достижения, скрытые таланты.</w:t>
      </w:r>
    </w:p>
    <w:p w:rsidR="00FC4660" w:rsidRDefault="00FC4660">
      <w:pPr>
        <w:pStyle w:val="51"/>
        <w:shd w:val="clear" w:color="auto" w:fill="auto"/>
        <w:tabs>
          <w:tab w:val="left" w:pos="250"/>
        </w:tabs>
        <w:spacing w:before="0" w:after="0" w:line="278" w:lineRule="exact"/>
        <w:ind w:left="20" w:right="20"/>
        <w:rPr>
          <w:sz w:val="28"/>
          <w:szCs w:val="28"/>
        </w:rPr>
      </w:pPr>
    </w:p>
    <w:p w:rsidR="00FC4660" w:rsidRDefault="00195FC7">
      <w:pPr>
        <w:pStyle w:val="2"/>
        <w:rPr>
          <w:sz w:val="28"/>
          <w:szCs w:val="28"/>
        </w:rPr>
      </w:pPr>
      <w:bookmarkStart w:id="16" w:name="__RefHeading___Toc11667_4030833100"/>
      <w:bookmarkEnd w:id="16"/>
      <w:r>
        <w:rPr>
          <w:sz w:val="28"/>
          <w:szCs w:val="28"/>
        </w:rPr>
        <w:t>Срок освоения программы</w:t>
      </w:r>
    </w:p>
    <w:p w:rsidR="00FC4660" w:rsidRDefault="00195FC7">
      <w:pPr>
        <w:pStyle w:val="a0"/>
        <w:tabs>
          <w:tab w:val="left" w:pos="457"/>
        </w:tabs>
        <w:spacing w:after="140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 w:rsidR="00FC4660" w:rsidRDefault="00195FC7">
      <w:pPr>
        <w:pStyle w:val="2"/>
        <w:rPr>
          <w:sz w:val="28"/>
          <w:szCs w:val="28"/>
        </w:rPr>
      </w:pPr>
      <w:bookmarkStart w:id="17" w:name="__RefHeading___Toc11669_4030833100"/>
      <w:bookmarkEnd w:id="17"/>
      <w:r>
        <w:rPr>
          <w:sz w:val="28"/>
          <w:szCs w:val="28"/>
        </w:rPr>
        <w:t>Режим занятий</w:t>
      </w:r>
    </w:p>
    <w:p w:rsidR="00FC4660" w:rsidRDefault="00195FC7">
      <w:pPr>
        <w:pStyle w:val="a0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FC4660" w:rsidRDefault="00195FC7">
      <w:pPr>
        <w:pStyle w:val="2"/>
        <w:rPr>
          <w:sz w:val="28"/>
          <w:szCs w:val="28"/>
        </w:rPr>
      </w:pPr>
      <w:bookmarkStart w:id="18" w:name="__RefHeading___Toc57822_3478787689"/>
      <w:bookmarkEnd w:id="18"/>
      <w:r>
        <w:rPr>
          <w:sz w:val="28"/>
          <w:szCs w:val="28"/>
        </w:rPr>
        <w:lastRenderedPageBreak/>
        <w:t>Планируемые результаты</w:t>
      </w:r>
    </w:p>
    <w:p w:rsidR="00FC4660" w:rsidRDefault="00195FC7">
      <w:pPr>
        <w:pStyle w:val="51"/>
        <w:shd w:val="clear" w:color="auto" w:fill="auto"/>
        <w:spacing w:before="0" w:after="0" w:line="552" w:lineRule="exact"/>
        <w:ind w:right="340" w:firstLine="0"/>
        <w:jc w:val="left"/>
      </w:pPr>
      <w:r>
        <w:rPr>
          <w:rStyle w:val="a6"/>
          <w:b w:val="0"/>
          <w:bCs w:val="0"/>
          <w:sz w:val="28"/>
          <w:szCs w:val="28"/>
        </w:rPr>
        <w:t>Личностные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чувство уважения и бережного отношения к результатам своего труда и труда окружающих;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нравственные качества: отзывчивость, доброжелательность, честность, ответственность;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4" w:lineRule="exact"/>
        <w:ind w:left="850" w:hanging="340"/>
        <w:jc w:val="left"/>
        <w:rPr>
          <w:sz w:val="28"/>
          <w:szCs w:val="28"/>
        </w:rPr>
      </w:pPr>
      <w:r>
        <w:rPr>
          <w:sz w:val="28"/>
          <w:szCs w:val="28"/>
        </w:rPr>
        <w:t>умение работать в коллективе, оказывать товарищам п</w:t>
      </w:r>
      <w:r>
        <w:rPr>
          <w:sz w:val="28"/>
          <w:szCs w:val="28"/>
        </w:rPr>
        <w:t xml:space="preserve">омощь и поддержку. </w:t>
      </w:r>
    </w:p>
    <w:p w:rsidR="00FC4660" w:rsidRDefault="00195FC7">
      <w:pPr>
        <w:pStyle w:val="51"/>
        <w:shd w:val="clear" w:color="auto" w:fill="auto"/>
        <w:tabs>
          <w:tab w:val="left" w:pos="178"/>
        </w:tabs>
        <w:spacing w:before="0" w:after="0" w:line="274" w:lineRule="exact"/>
        <w:ind w:right="340" w:firstLine="0"/>
        <w:jc w:val="left"/>
      </w:pPr>
      <w:proofErr w:type="spellStart"/>
      <w:r>
        <w:rPr>
          <w:rStyle w:val="a6"/>
          <w:b w:val="0"/>
          <w:bCs w:val="0"/>
          <w:sz w:val="28"/>
          <w:szCs w:val="28"/>
        </w:rPr>
        <w:t>Метапредметные</w:t>
      </w:r>
      <w:proofErr w:type="spellEnd"/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4" w:lineRule="exact"/>
        <w:ind w:left="907" w:right="340" w:hanging="397"/>
        <w:jc w:val="left"/>
        <w:rPr>
          <w:sz w:val="28"/>
          <w:szCs w:val="28"/>
        </w:rPr>
      </w:pPr>
      <w:r>
        <w:rPr>
          <w:sz w:val="28"/>
          <w:szCs w:val="28"/>
        </w:rPr>
        <w:t>развитие творческой инициативы и самостоятельной познавательной деятельности; памяти, внимания, пространственного воображения; мелкой моторики; волевых качеств: настойчивость, целеустремленность, усердие;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246"/>
        </w:tabs>
        <w:spacing w:before="0" w:after="0" w:line="274" w:lineRule="exact"/>
        <w:ind w:left="907" w:right="340" w:hanging="39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умение оценивать свою работу и работы членов коллектива. </w:t>
      </w:r>
    </w:p>
    <w:p w:rsidR="00FC4660" w:rsidRDefault="00195FC7">
      <w:pPr>
        <w:pStyle w:val="51"/>
        <w:shd w:val="clear" w:color="auto" w:fill="auto"/>
        <w:tabs>
          <w:tab w:val="left" w:pos="246"/>
        </w:tabs>
        <w:spacing w:before="0" w:after="0" w:line="274" w:lineRule="exact"/>
        <w:ind w:right="340" w:firstLine="0"/>
        <w:jc w:val="left"/>
      </w:pPr>
      <w:r>
        <w:rPr>
          <w:rStyle w:val="a6"/>
          <w:b w:val="0"/>
          <w:bCs w:val="0"/>
          <w:sz w:val="28"/>
          <w:szCs w:val="28"/>
        </w:rPr>
        <w:t>Предметные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умение создавать двухмерные объекты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правил безопасной работы с оптическими квантовыми генераторами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видов конструкционных материалов, принципов работы и классификации оптичес</w:t>
      </w:r>
      <w:r>
        <w:rPr>
          <w:sz w:val="28"/>
          <w:szCs w:val="28"/>
        </w:rPr>
        <w:t>ких квантовых генераторов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знание технологий обработки конструкционных материалов лазерным излучением;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ознакомление с основными технологическими процессами лазерной резки и гравировки -получение опыта работы на станке лазерной гравировки;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создания и обработки выполненных документов в формате векторной графики на базе компьютерного приложения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понимание специфики настройки лазерного технологического комплекса;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  <w:r>
        <w:rPr>
          <w:sz w:val="28"/>
          <w:szCs w:val="28"/>
        </w:rPr>
        <w:t>приобретение основных знаний и умений для защиты индивидуального проекта.</w:t>
      </w:r>
    </w:p>
    <w:p w:rsidR="00FC4660" w:rsidRDefault="00FC4660">
      <w:pPr>
        <w:pStyle w:val="51"/>
        <w:shd w:val="clear" w:color="auto" w:fill="auto"/>
        <w:tabs>
          <w:tab w:val="left" w:pos="159"/>
        </w:tabs>
        <w:spacing w:before="0" w:after="0" w:line="274" w:lineRule="exact"/>
        <w:ind w:left="907" w:hanging="397"/>
        <w:jc w:val="left"/>
        <w:rPr>
          <w:sz w:val="28"/>
          <w:szCs w:val="28"/>
        </w:rPr>
      </w:pPr>
    </w:p>
    <w:p w:rsidR="00FC4660" w:rsidRDefault="00195FC7">
      <w:pPr>
        <w:pStyle w:val="2"/>
        <w:rPr>
          <w:sz w:val="28"/>
          <w:szCs w:val="28"/>
        </w:rPr>
      </w:pPr>
      <w:bookmarkStart w:id="19" w:name="__RefHeading___Toc57824_3478787689"/>
      <w:bookmarkEnd w:id="19"/>
      <w:r>
        <w:rPr>
          <w:sz w:val="28"/>
          <w:szCs w:val="28"/>
        </w:rPr>
        <w:t>Формы подведения итогов реализации программы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Входная диагностика</w:t>
      </w:r>
      <w:r>
        <w:rPr>
          <w:sz w:val="28"/>
          <w:szCs w:val="28"/>
        </w:rPr>
        <w:t xml:space="preserve"> - в форме собеседования - проводится с целью выявления первоначального уровня знаний и умений, возможностей, обучающихся при поступлении в объединение.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Текущий контроль</w:t>
      </w:r>
      <w:r>
        <w:rPr>
          <w:sz w:val="28"/>
          <w:szCs w:val="28"/>
        </w:rPr>
        <w:t xml:space="preserve"> (в течение всего уче</w:t>
      </w:r>
      <w:r>
        <w:rPr>
          <w:sz w:val="28"/>
          <w:szCs w:val="28"/>
        </w:rPr>
        <w:t>бного года) - проводится после прохождения каждой темы, чтобы выявить пробелы в усвоении материала и развитии обучающихся, заканчивается коррекцией усвоенного материала. Формы проведения: опрос, выполнение практического задания, соревнование, выставка рабо</w:t>
      </w:r>
      <w:r>
        <w:rPr>
          <w:sz w:val="28"/>
          <w:szCs w:val="28"/>
        </w:rPr>
        <w:t>т.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737"/>
      </w:pPr>
      <w:r>
        <w:rPr>
          <w:rStyle w:val="a7"/>
          <w:sz w:val="28"/>
          <w:szCs w:val="28"/>
          <w:lang w:val="ru-RU"/>
        </w:rPr>
        <w:t>Промежуточная аттестация -</w:t>
      </w:r>
      <w:r>
        <w:rPr>
          <w:sz w:val="28"/>
          <w:szCs w:val="28"/>
        </w:rPr>
        <w:t xml:space="preserve"> проводится в середине учебного года (декабрь) для выявления уровня освоения содержания программы и своевременной коррекции учебно-воспитательного процесса. Форма проведения: тестирование, выполнение практической работы. Резуль</w:t>
      </w:r>
      <w:r>
        <w:rPr>
          <w:sz w:val="28"/>
          <w:szCs w:val="28"/>
        </w:rPr>
        <w:t>таты фиксируются в оценочном листе.</w:t>
      </w:r>
    </w:p>
    <w:p w:rsidR="00FC4660" w:rsidRDefault="00195FC7">
      <w:pPr>
        <w:pStyle w:val="51"/>
        <w:shd w:val="clear" w:color="auto" w:fill="auto"/>
        <w:spacing w:before="0" w:after="300" w:line="240" w:lineRule="auto"/>
        <w:ind w:firstLine="737"/>
      </w:pPr>
      <w:r>
        <w:rPr>
          <w:rStyle w:val="a7"/>
          <w:sz w:val="28"/>
          <w:szCs w:val="28"/>
          <w:lang w:val="ru-RU"/>
        </w:rPr>
        <w:t>Итоговый контроль -</w:t>
      </w:r>
      <w:r>
        <w:rPr>
          <w:sz w:val="28"/>
          <w:szCs w:val="28"/>
        </w:rPr>
        <w:t xml:space="preserve"> проводится в конце обучения по программе (май) и позволяет оценить уровень результативности освоения программы за весь период обучения. Форма проведения: тестирование, выполнение практической работы. </w:t>
      </w:r>
      <w:r>
        <w:rPr>
          <w:sz w:val="28"/>
          <w:szCs w:val="28"/>
        </w:rPr>
        <w:t>Результаты фиксируются в оценочном листе и протоколе.</w:t>
      </w: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20" w:name="__RefHeading___Toc8965_2654913126"/>
      <w:bookmarkEnd w:id="20"/>
      <w:r>
        <w:rPr>
          <w:caps w:val="0"/>
          <w:sz w:val="28"/>
          <w:szCs w:val="28"/>
        </w:rPr>
        <w:lastRenderedPageBreak/>
        <w:t>Учебный (тематический) план</w:t>
      </w:r>
    </w:p>
    <w:tbl>
      <w:tblPr>
        <w:tblW w:w="97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2986"/>
        <w:gridCol w:w="871"/>
        <w:gridCol w:w="921"/>
        <w:gridCol w:w="935"/>
        <w:gridCol w:w="1589"/>
        <w:gridCol w:w="1767"/>
      </w:tblGrid>
      <w:tr w:rsidR="00FC4660">
        <w:trPr>
          <w:trHeight w:val="288"/>
          <w:jc w:val="center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7"/>
              <w:widowControl w:val="0"/>
              <w:shd w:val="clear" w:color="auto" w:fill="auto"/>
              <w:spacing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9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 организации занятий</w:t>
            </w:r>
          </w:p>
        </w:tc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аттестации контроля</w:t>
            </w:r>
          </w:p>
        </w:tc>
      </w:tr>
      <w:tr w:rsidR="00FC4660">
        <w:trPr>
          <w:trHeight w:val="288"/>
          <w:jc w:val="center"/>
        </w:trPr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left="340" w:firstLine="0"/>
              <w:rPr>
                <w:sz w:val="24"/>
                <w:szCs w:val="24"/>
              </w:rPr>
            </w:pPr>
          </w:p>
        </w:tc>
        <w:tc>
          <w:tcPr>
            <w:tcW w:w="29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</w:tr>
      <w:tr w:rsidR="00FC4660">
        <w:trPr>
          <w:trHeight w:val="30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76"/>
          <w:jc w:val="center"/>
        </w:trPr>
        <w:tc>
          <w:tcPr>
            <w:tcW w:w="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</w:t>
            </w:r>
            <w:r>
              <w:rPr>
                <w:sz w:val="24"/>
                <w:szCs w:val="24"/>
              </w:rPr>
              <w:t xml:space="preserve"> Лазеры, компьютерная графика, способы обработки лазерным излучением.</w:t>
            </w:r>
          </w:p>
        </w:tc>
        <w:tc>
          <w:tcPr>
            <w:tcW w:w="8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31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</w:t>
            </w:r>
          </w:p>
        </w:tc>
      </w:tr>
      <w:tr w:rsidR="00FC4660">
        <w:trPr>
          <w:trHeight w:val="523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лазеров. Физические основы лазерной техники. Техника безопасности при работе с лазерами.</w:t>
            </w:r>
          </w:p>
        </w:tc>
      </w:tr>
      <w:tr w:rsidR="00FC4660">
        <w:trPr>
          <w:trHeight w:val="87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гравировки, </w:t>
            </w:r>
            <w:r>
              <w:rPr>
                <w:sz w:val="24"/>
                <w:szCs w:val="24"/>
              </w:rPr>
              <w:t>лазерные технологии, программирование, конструирование.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62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334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83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</w:t>
            </w:r>
            <w:r>
              <w:rPr>
                <w:sz w:val="24"/>
                <w:szCs w:val="24"/>
              </w:rPr>
              <w:t xml:space="preserve"> лазера резки и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293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336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</w:t>
            </w:r>
          </w:p>
        </w:tc>
      </w:tr>
      <w:tr w:rsidR="00FC4660">
        <w:trPr>
          <w:trHeight w:val="259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Интерфейссистемы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Graphics Suite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47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400" w:firstLine="0"/>
              <w:jc w:val="right"/>
              <w:rPr>
                <w:sz w:val="24"/>
                <w:szCs w:val="24"/>
              </w:rPr>
            </w:pPr>
          </w:p>
        </w:tc>
      </w:tr>
      <w:tr w:rsidR="00FC4660">
        <w:trPr>
          <w:trHeight w:val="30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</w:t>
            </w:r>
          </w:p>
        </w:tc>
      </w:tr>
      <w:tr w:rsidR="00FC4660">
        <w:trPr>
          <w:trHeight w:val="302"/>
          <w:jc w:val="center"/>
        </w:trPr>
        <w:tc>
          <w:tcPr>
            <w:tcW w:w="976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84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Перемещение объектов, вращение и изменение размеров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5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зеркальных копий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наблюдение,   </w:t>
            </w:r>
            <w:r>
              <w:rPr>
                <w:rFonts w:cs="Arial Unicode MS"/>
                <w:sz w:val="24"/>
                <w:szCs w:val="24"/>
              </w:rPr>
              <w:lastRenderedPageBreak/>
              <w:t>опрос</w:t>
            </w:r>
          </w:p>
        </w:tc>
      </w:tr>
      <w:tr w:rsidR="00FC4660">
        <w:trPr>
          <w:trHeight w:val="84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инструментов группы </w:t>
            </w:r>
            <w:r>
              <w:rPr>
                <w:sz w:val="24"/>
                <w:szCs w:val="24"/>
              </w:rPr>
              <w:t>"Преобразование"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2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9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41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для лазерной резки и </w:t>
            </w:r>
            <w:r>
              <w:rPr>
                <w:sz w:val="24"/>
                <w:szCs w:val="24"/>
              </w:rPr>
              <w:t>гравировки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6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Полимеры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100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лазерной резки и </w:t>
            </w:r>
            <w:r>
              <w:rPr>
                <w:sz w:val="24"/>
                <w:szCs w:val="24"/>
              </w:rPr>
              <w:t>гравировки. Металлы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345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32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840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5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FC4660">
        <w:trPr>
          <w:trHeight w:val="541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</w:t>
            </w:r>
            <w:r>
              <w:rPr>
                <w:sz w:val="24"/>
                <w:szCs w:val="24"/>
              </w:rPr>
              <w:t xml:space="preserve"> для лазерной резки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40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макета для загрузки в </w:t>
            </w:r>
            <w:r>
              <w:rPr>
                <w:sz w:val="24"/>
                <w:szCs w:val="24"/>
              </w:rPr>
              <w:t>лазерный станок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Ориентировочные параметры лазерной резки и гравировки</w:t>
            </w:r>
          </w:p>
        </w:tc>
      </w:tr>
      <w:tr w:rsidR="00FC4660">
        <w:trPr>
          <w:trHeight w:val="28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30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100"/>
              <w:widowControl w:val="0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566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120" w:line="240" w:lineRule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before="120" w:after="0" w:line="240" w:lineRule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Фокусное расстояние и линзы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562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Опрос</w:t>
            </w:r>
          </w:p>
        </w:tc>
      </w:tr>
      <w:tr w:rsidR="00FC4660">
        <w:trPr>
          <w:trHeight w:val="283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val="562"/>
          <w:jc w:val="center"/>
        </w:trPr>
        <w:tc>
          <w:tcPr>
            <w:tcW w:w="97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before="6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защита индивидуального проекта</w:t>
            </w:r>
          </w:p>
        </w:tc>
      </w:tr>
      <w:tr w:rsidR="00FC4660">
        <w:trPr>
          <w:trHeight w:val="571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2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66"/>
          <w:jc w:val="center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trHeight w:val="557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5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индивидуального проекта</w:t>
            </w:r>
          </w:p>
        </w:tc>
      </w:tr>
      <w:tr w:rsidR="00FC4660">
        <w:trPr>
          <w:trHeight w:val="94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110"/>
              <w:widowControl w:val="0"/>
              <w:shd w:val="clear" w:color="auto" w:fill="auto"/>
              <w:spacing w:line="240" w:lineRule="auto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trHeight w:val="28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C4660">
        <w:trPr>
          <w:trHeight w:val="298"/>
          <w:jc w:val="center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660" w:rsidRDefault="00195FC7">
      <w:pPr>
        <w:tabs>
          <w:tab w:val="left" w:pos="159"/>
        </w:tabs>
        <w:spacing w:after="0" w:line="274" w:lineRule="exact"/>
        <w:rPr>
          <w:rFonts w:ascii="Times New Roman" w:hAnsi="Times New Roman"/>
          <w:sz w:val="24"/>
          <w:szCs w:val="24"/>
        </w:rPr>
      </w:pPr>
      <w:r>
        <w:br w:type="page"/>
      </w: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21" w:name="__RefHeading___Toc8967_2654913126"/>
      <w:bookmarkEnd w:id="21"/>
      <w:r>
        <w:rPr>
          <w:caps w:val="0"/>
          <w:sz w:val="28"/>
          <w:szCs w:val="28"/>
        </w:rPr>
        <w:lastRenderedPageBreak/>
        <w:t>Содержание программы</w:t>
      </w:r>
    </w:p>
    <w:p w:rsidR="00FC4660" w:rsidRDefault="00195FC7">
      <w:pPr>
        <w:pStyle w:val="52"/>
        <w:shd w:val="clear" w:color="auto" w:fill="auto"/>
        <w:spacing w:after="0" w:line="274" w:lineRule="exact"/>
        <w:ind w:left="20" w:firstLine="0"/>
        <w:rPr>
          <w:sz w:val="28"/>
          <w:szCs w:val="28"/>
        </w:rPr>
      </w:pPr>
      <w:bookmarkStart w:id="22" w:name="bookmark9"/>
      <w:r>
        <w:rPr>
          <w:sz w:val="28"/>
          <w:szCs w:val="28"/>
        </w:rPr>
        <w:t>Вводное занятие.</w:t>
      </w:r>
      <w:bookmarkEnd w:id="22"/>
    </w:p>
    <w:p w:rsidR="00FC4660" w:rsidRDefault="00195FC7">
      <w:pPr>
        <w:pStyle w:val="40"/>
        <w:shd w:val="clear" w:color="auto" w:fill="auto"/>
        <w:spacing w:before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Лазеры, компьютерная </w:t>
      </w:r>
      <w:r>
        <w:rPr>
          <w:sz w:val="28"/>
          <w:szCs w:val="28"/>
        </w:rPr>
        <w:t>графика, способы обработки лазерным излучением. Вводный инструктаж.</w:t>
      </w:r>
    </w:p>
    <w:p w:rsidR="00FC4660" w:rsidRDefault="00195FC7">
      <w:pPr>
        <w:pStyle w:val="61"/>
        <w:shd w:val="clear" w:color="auto" w:fill="auto"/>
        <w:spacing w:after="244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Теория</w:t>
      </w:r>
      <w:r>
        <w:rPr>
          <w:i w:val="0"/>
          <w:sz w:val="28"/>
          <w:szCs w:val="28"/>
        </w:rPr>
        <w:t>: Краткая история возникновения лазеров. Вводный и первичный инструктаж по ТБ, ОТ.</w:t>
      </w:r>
    </w:p>
    <w:p w:rsidR="00FC4660" w:rsidRDefault="00195FC7">
      <w:pPr>
        <w:pStyle w:val="40"/>
        <w:shd w:val="clear" w:color="auto" w:fill="auto"/>
        <w:spacing w:before="0" w:line="274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Раздел 1. Введение в физику лазеров. Устройство, принцип действия лазеров. Физические основы лазерн</w:t>
      </w:r>
      <w:r>
        <w:rPr>
          <w:sz w:val="28"/>
          <w:szCs w:val="28"/>
        </w:rPr>
        <w:t xml:space="preserve">ой техники. Техника безопасности при работе с лазерами. </w:t>
      </w:r>
    </w:p>
    <w:p w:rsidR="00FC4660" w:rsidRDefault="00195FC7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1.1-2. История гравировки, лазерные технологии, программирование, конструирование.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гравировки, (способы, назначение, виды). Применение лазерных технологий (в биомедицинских, инже</w:t>
      </w:r>
      <w:r>
        <w:rPr>
          <w:sz w:val="28"/>
          <w:szCs w:val="28"/>
        </w:rPr>
        <w:t>нерных, космических системах) основные понятия программирования станков с ЧПУ, примеры программ. 2D конструирование.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гравировки и резки на различных образцах (фанера, оргстекло, камень)</w:t>
      </w:r>
    </w:p>
    <w:p w:rsidR="00FC4660" w:rsidRDefault="00195FC7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2. Устройство, принцип действия оптических </w:t>
      </w:r>
      <w:r>
        <w:rPr>
          <w:sz w:val="28"/>
          <w:szCs w:val="28"/>
        </w:rPr>
        <w:t>квантовых генераторов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Включение/выключение лазерного станка. Описание кнопки аварийной остановки. Практика: определение видов лазеров (газовые, твердотельные, полупроводниковые).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2.1 Устройство, принцип действия оптических квантовых генерато</w:t>
      </w:r>
      <w:r>
        <w:rPr>
          <w:rStyle w:val="a7"/>
          <w:b/>
          <w:bCs/>
          <w:sz w:val="28"/>
          <w:szCs w:val="28"/>
          <w:lang w:val="ru-RU"/>
        </w:rPr>
        <w:t>ров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Практика: Изучение кнопок управления лазерного станка, (кнопок позиционирования в пространстве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2.2 Устройство, принцип действия оптических квантовых генераторов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Воздействие лазерного излучения на различные поверхности, (поглощение, отражен</w:t>
      </w:r>
      <w:r>
        <w:rPr>
          <w:sz w:val="28"/>
          <w:szCs w:val="28"/>
        </w:rPr>
        <w:t>ие, пропускание)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Принцип действия лазеров, Длина волны и свойство излучения, (определение по таблице)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2.3 Устройство, принцип действия оптических квантовых генераторов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Воздействие лазерного излучения на различные поверхности, (прожиг листа бумаги не сфокусированным излучением, прожиг фанеры 6 мм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сфокусированным излучением</w:t>
      </w:r>
    </w:p>
    <w:p w:rsidR="00FC4660" w:rsidRDefault="00195FC7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3. Применение лазеров в технике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Роль лазеров в промышленности и области применения. </w:t>
      </w:r>
      <w:r>
        <w:rPr>
          <w:sz w:val="28"/>
          <w:szCs w:val="28"/>
        </w:rPr>
        <w:t>(Медицина, телекоммуникация, космические системы, военная сфера)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Роль лазеров в промышленности и области применения. Просмотр обучающего видеофильма.</w:t>
      </w:r>
    </w:p>
    <w:p w:rsidR="00FC4660" w:rsidRDefault="00195FC7">
      <w:pPr>
        <w:pStyle w:val="61"/>
        <w:shd w:val="clear" w:color="auto" w:fill="auto"/>
        <w:spacing w:before="170"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3.1 Применение лазеров в технике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lastRenderedPageBreak/>
        <w:t>Практика:</w:t>
      </w:r>
      <w:r>
        <w:rPr>
          <w:sz w:val="28"/>
          <w:szCs w:val="28"/>
        </w:rPr>
        <w:t xml:space="preserve"> Изучение устройства С02 лазерного комплекса. Вырезание простых двумерных из фанеры 6 мм. моделей, (квадрат стороной 20мм.) на технологическом лазере.</w:t>
      </w:r>
    </w:p>
    <w:p w:rsidR="00FC4660" w:rsidRDefault="00195FC7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4. Устройство и принцип работы технологического лазера резки и гравировки.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Устройство лазерн</w:t>
      </w:r>
      <w:r>
        <w:rPr>
          <w:sz w:val="28"/>
          <w:szCs w:val="28"/>
        </w:rPr>
        <w:t>ого технологического комплекса.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лазерного технологического комплекса. Назначение кнопок управления.</w:t>
      </w:r>
    </w:p>
    <w:p w:rsidR="00FC4660" w:rsidRDefault="00195FC7">
      <w:pPr>
        <w:pStyle w:val="61"/>
        <w:shd w:val="clear" w:color="auto" w:fill="auto"/>
        <w:spacing w:before="170"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4.1 Устройство и принцип работы технологического лазера резки и гравировки.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Изучение воздействия С02 лазера на фанеру, п</w:t>
      </w:r>
      <w:r>
        <w:rPr>
          <w:sz w:val="28"/>
          <w:szCs w:val="28"/>
        </w:rPr>
        <w:t>ластик, (определение глубины прожига в зависимости от свойств материала)</w:t>
      </w:r>
    </w:p>
    <w:p w:rsidR="00FC4660" w:rsidRDefault="00195FC7">
      <w:pPr>
        <w:pStyle w:val="131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4.2 Устройство и принцип работы технологического лазера резки и гравировки.</w:t>
      </w:r>
    </w:p>
    <w:p w:rsidR="00FC4660" w:rsidRDefault="00195FC7">
      <w:pPr>
        <w:pStyle w:val="131"/>
        <w:shd w:val="clear" w:color="auto" w:fill="auto"/>
        <w:spacing w:before="0" w:line="240" w:lineRule="auto"/>
      </w:pPr>
      <w:r>
        <w:rPr>
          <w:rStyle w:val="132pt"/>
          <w:sz w:val="28"/>
          <w:szCs w:val="28"/>
        </w:rPr>
        <w:t>Теория:</w:t>
      </w:r>
      <w:r>
        <w:rPr>
          <w:rStyle w:val="130"/>
          <w:sz w:val="28"/>
          <w:szCs w:val="28"/>
        </w:rPr>
        <w:t xml:space="preserve"> Устройство технологической головки лазера.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Устройство технологической головки лазера, (схематичное устройство, рисунок)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</w:pPr>
      <w:r>
        <w:rPr>
          <w:rStyle w:val="a7"/>
          <w:b/>
          <w:bCs/>
          <w:sz w:val="28"/>
          <w:szCs w:val="28"/>
          <w:lang w:val="ru-RU"/>
        </w:rPr>
        <w:t xml:space="preserve">Тема 4.3 Устройство и пришит работы технологического лазера резки и гравировки.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по диаметру пучка. Практическое определение зоны кауст</w:t>
      </w:r>
      <w:r>
        <w:rPr>
          <w:sz w:val="28"/>
          <w:szCs w:val="28"/>
        </w:rPr>
        <w:t>ика от расстояния до обрабатываемой поверхности.</w:t>
      </w:r>
    </w:p>
    <w:p w:rsidR="00FC4660" w:rsidRDefault="00195FC7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2. Основы конструирования дизайн макетов в среде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1.1-2. Интерфейс системы </w:t>
      </w:r>
      <w:proofErr w:type="spellStart"/>
      <w:r>
        <w:rPr>
          <w:rStyle w:val="a7"/>
          <w:b/>
          <w:bCs/>
          <w:sz w:val="28"/>
          <w:szCs w:val="28"/>
        </w:rPr>
        <w:t>CorelDRAW</w:t>
      </w:r>
      <w:proofErr w:type="spellEnd"/>
      <w:r>
        <w:rPr>
          <w:rStyle w:val="a7"/>
          <w:b/>
          <w:bCs/>
          <w:sz w:val="28"/>
          <w:szCs w:val="28"/>
          <w:lang w:val="ru-RU"/>
        </w:rPr>
        <w:t xml:space="preserve">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Алгоритм работы программы,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файла, линий, кривых.</w:t>
      </w:r>
    </w:p>
    <w:p w:rsidR="00FC4660" w:rsidRDefault="00195FC7">
      <w:pPr>
        <w:pStyle w:val="131"/>
        <w:shd w:val="clear" w:color="auto" w:fill="auto"/>
        <w:spacing w:before="170" w:line="240" w:lineRule="auto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2.1-2</w:t>
      </w:r>
      <w:r>
        <w:rPr>
          <w:b/>
          <w:bCs/>
          <w:sz w:val="28"/>
          <w:szCs w:val="28"/>
        </w:rPr>
        <w:t xml:space="preserve"> Полезные инструменты графического редактора.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Построение простейших фигур с помощью кривых в программе для лазерного станка.</w:t>
      </w:r>
    </w:p>
    <w:p w:rsidR="00FC4660" w:rsidRDefault="00195FC7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3. Подготовка файлов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br/>
        <w:t>для лазерной резки и гравировки на лазерном станке.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1.1-2. Выделение и преобразование объектов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>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Выделение, копирование и преобразование объектов.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Тема. 2.1-2. Перемещение объектов, вращение и изменение размеров объектов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Выделение, перемещение, отображение рисунка. Трансформация рисунка (смайлик).</w:t>
      </w:r>
    </w:p>
    <w:p w:rsidR="00FC4660" w:rsidRDefault="00195FC7">
      <w:pPr>
        <w:pStyle w:val="131"/>
        <w:shd w:val="clear" w:color="auto" w:fill="auto"/>
        <w:spacing w:before="170" w:line="240" w:lineRule="auto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Копирование объектов, создание зеркальной копии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Копирование и зеркальное отображение рисунков. Создание группы смайликов с различными характеристиками.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Тем</w:t>
      </w:r>
      <w:r>
        <w:rPr>
          <w:sz w:val="28"/>
          <w:szCs w:val="28"/>
        </w:rPr>
        <w:t xml:space="preserve">а 4.1-2. Быстрая обрисовка вектором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Вырезание на станке контура рисунка из фанеры 6 мм. (звезда 20*20 мм.)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5.1-2. Масштабирование отсканированных чертежей в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Масштабирование, изменение размеров ранее созданных </w:t>
      </w:r>
      <w:r>
        <w:rPr>
          <w:sz w:val="28"/>
          <w:szCs w:val="28"/>
        </w:rPr>
        <w:t>смайликов.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>Тема 6.1-2. Применение инструментов группы "Преобразование"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Группировка объектов. Преобразование ранее созданных смайликов в одну группу.</w:t>
      </w:r>
    </w:p>
    <w:p w:rsidR="00FC4660" w:rsidRDefault="00195FC7">
      <w:pPr>
        <w:pStyle w:val="40"/>
        <w:shd w:val="clear" w:color="auto" w:fill="auto"/>
        <w:spacing w:before="17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 7.1-2. Трассировка растрового изображения в </w:t>
      </w:r>
      <w:proofErr w:type="spellStart"/>
      <w:r>
        <w:rPr>
          <w:sz w:val="28"/>
          <w:szCs w:val="28"/>
          <w:lang w:val="en-US"/>
        </w:rPr>
        <w:t>CorelD</w:t>
      </w:r>
      <w:r>
        <w:rPr>
          <w:caps/>
          <w:sz w:val="28"/>
          <w:szCs w:val="28"/>
          <w:lang w:val="en-US"/>
        </w:rPr>
        <w:t>raw</w:t>
      </w:r>
      <w:proofErr w:type="spellEnd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объекта с помощью </w:t>
      </w:r>
      <w:r>
        <w:rPr>
          <w:sz w:val="28"/>
          <w:szCs w:val="28"/>
        </w:rPr>
        <w:t>инструмента «быстрая трассировка».</w:t>
      </w:r>
    </w:p>
    <w:p w:rsidR="00FC4660" w:rsidRDefault="00195FC7">
      <w:pPr>
        <w:pStyle w:val="40"/>
        <w:shd w:val="clear" w:color="auto" w:fill="auto"/>
        <w:spacing w:before="17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Раздел 4. Материалы для лазерной резки и гравировки.</w:t>
      </w:r>
    </w:p>
    <w:p w:rsidR="00FC4660" w:rsidRDefault="00195FC7">
      <w:pPr>
        <w:pStyle w:val="40"/>
        <w:shd w:val="clear" w:color="auto" w:fill="auto"/>
        <w:spacing w:before="17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1. Технология лазерной резки и гравировки. Дерево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древесиной, способы защиты поверхности от обгорания в зо</w:t>
      </w:r>
      <w:r>
        <w:rPr>
          <w:sz w:val="28"/>
          <w:szCs w:val="28"/>
        </w:rPr>
        <w:t>не реза.</w:t>
      </w:r>
    </w:p>
    <w:p w:rsidR="00FC4660" w:rsidRDefault="00195FC7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1.1 Технология лазерной резки и гравировки. Дерево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по дереву. 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1.2 Технология лазерной резки и гравировки. Полимеры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Особенности взаимодействия лазерного излучения с полимерами, способы защиты поверхности от оплавления в зоне реза.</w:t>
      </w:r>
    </w:p>
    <w:p w:rsidR="00FC4660" w:rsidRDefault="00195FC7">
      <w:pPr>
        <w:pStyle w:val="61"/>
        <w:keepNext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 Технология лазерной резки и гравировки. Полимеры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Отработка технологических режимов при резке и гравировки по полимерам. 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</w:t>
      </w:r>
      <w:r>
        <w:rPr>
          <w:rStyle w:val="a7"/>
          <w:b/>
          <w:bCs/>
          <w:sz w:val="28"/>
          <w:szCs w:val="28"/>
          <w:lang w:val="ru-RU"/>
        </w:rPr>
        <w:t>ма 1.4 Технология лазерной резки и гравировки. Стекло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Особенности взаимодействия лазерного излучения со стеклом, способы </w:t>
      </w:r>
      <w:proofErr w:type="spellStart"/>
      <w:r>
        <w:rPr>
          <w:sz w:val="28"/>
          <w:szCs w:val="28"/>
        </w:rPr>
        <w:t>избежания</w:t>
      </w:r>
      <w:proofErr w:type="spellEnd"/>
      <w:r>
        <w:rPr>
          <w:sz w:val="28"/>
          <w:szCs w:val="28"/>
        </w:rPr>
        <w:t xml:space="preserve"> трещин поверхности.</w:t>
      </w:r>
    </w:p>
    <w:p w:rsidR="00FC4660" w:rsidRDefault="00195FC7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1.5 Технология лазерной резки и гравировки. Стекло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со стеклом. </w:t>
      </w:r>
    </w:p>
    <w:p w:rsidR="00FC4660" w:rsidRDefault="00195FC7">
      <w:pPr>
        <w:pStyle w:val="51"/>
        <w:shd w:val="clear" w:color="auto" w:fill="auto"/>
        <w:spacing w:before="17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1.6 Технология лазерной резки и гравировки. Металл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Особенности взаимодействия лазерного излучения с металлами. Теплопроводность и коэффициент отражение лазерного излучения.</w:t>
      </w:r>
    </w:p>
    <w:p w:rsidR="00FC4660" w:rsidRDefault="00195FC7">
      <w:pPr>
        <w:pStyle w:val="61"/>
        <w:shd w:val="clear" w:color="auto" w:fill="auto"/>
        <w:spacing w:before="170"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1.7 Технология лазерной резки и гравировки. Металл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технологических режимов при резке и гравировки с металлами.</w:t>
      </w:r>
    </w:p>
    <w:p w:rsidR="00FC4660" w:rsidRDefault="00195FC7">
      <w:pPr>
        <w:pStyle w:val="a0"/>
        <w:spacing w:before="170"/>
        <w:rPr>
          <w:sz w:val="28"/>
          <w:szCs w:val="28"/>
        </w:rPr>
      </w:pPr>
      <w:bookmarkStart w:id="23" w:name="__RefHeading___Toc8969_2654913126"/>
      <w:bookmarkStart w:id="24" w:name="bookmark10"/>
      <w:bookmarkEnd w:id="23"/>
      <w:r>
        <w:rPr>
          <w:rFonts w:eastAsia="Times New Roman" w:cs="Times New Roman"/>
          <w:b/>
          <w:bCs/>
          <w:i/>
          <w:iCs/>
          <w:sz w:val="28"/>
          <w:szCs w:val="28"/>
        </w:rPr>
        <w:t>Промежуточная аттестация</w:t>
      </w:r>
      <w:bookmarkEnd w:id="24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тестирование, практическая работа.</w:t>
      </w:r>
    </w:p>
    <w:p w:rsidR="00FC4660" w:rsidRDefault="00195FC7">
      <w:pPr>
        <w:pStyle w:val="a0"/>
        <w:spacing w:before="170" w:after="170"/>
        <w:jc w:val="center"/>
        <w:rPr>
          <w:sz w:val="28"/>
          <w:szCs w:val="28"/>
        </w:rPr>
      </w:pPr>
      <w:bookmarkStart w:id="25" w:name="__RefHeading___Toc8971_2654913126"/>
      <w:bookmarkStart w:id="26" w:name="bookmark11"/>
      <w:bookmarkEnd w:id="25"/>
      <w:r>
        <w:rPr>
          <w:rFonts w:eastAsia="Times New Roman" w:cs="Times New Roman"/>
          <w:b/>
          <w:bCs/>
          <w:i/>
          <w:iCs/>
          <w:sz w:val="28"/>
          <w:szCs w:val="28"/>
        </w:rPr>
        <w:lastRenderedPageBreak/>
        <w:t xml:space="preserve">Раздел 5. Подготовка файлов в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</w:rPr>
        <w:t>CorelDRAW</w:t>
      </w:r>
      <w:proofErr w:type="spellEnd"/>
      <w:r>
        <w:rPr>
          <w:rFonts w:eastAsia="Times New Roman" w:cs="Times New Roman"/>
          <w:b/>
          <w:bCs/>
          <w:i/>
          <w:iCs/>
          <w:sz w:val="28"/>
          <w:szCs w:val="28"/>
        </w:rPr>
        <w:br/>
        <w:t>для лазер</w:t>
      </w:r>
      <w:r>
        <w:rPr>
          <w:rFonts w:eastAsia="Times New Roman" w:cs="Times New Roman"/>
          <w:b/>
          <w:bCs/>
          <w:i/>
          <w:iCs/>
          <w:sz w:val="28"/>
          <w:szCs w:val="28"/>
        </w:rPr>
        <w:t xml:space="preserve">ной резки и гравировки на </w:t>
      </w:r>
      <w:proofErr w:type="spellStart"/>
      <w:r>
        <w:rPr>
          <w:rFonts w:eastAsia="Times New Roman" w:cs="Times New Roman"/>
          <w:b/>
          <w:bCs/>
          <w:i/>
          <w:iCs/>
          <w:sz w:val="28"/>
          <w:szCs w:val="28"/>
        </w:rPr>
        <w:t>лазерном</w:t>
      </w:r>
      <w:bookmarkStart w:id="27" w:name="bookmark12"/>
      <w:bookmarkEnd w:id="26"/>
      <w:r>
        <w:rPr>
          <w:rFonts w:eastAsia="Times New Roman" w:cs="Times New Roman"/>
          <w:b/>
          <w:bCs/>
          <w:i/>
          <w:iCs/>
          <w:sz w:val="28"/>
          <w:szCs w:val="28"/>
        </w:rPr>
        <w:t>станке</w:t>
      </w:r>
      <w:bookmarkEnd w:id="27"/>
      <w:proofErr w:type="spellEnd"/>
    </w:p>
    <w:p w:rsidR="00FC4660" w:rsidRDefault="00195FC7">
      <w:pPr>
        <w:pStyle w:val="a0"/>
        <w:rPr>
          <w:sz w:val="28"/>
          <w:szCs w:val="28"/>
        </w:rPr>
      </w:pPr>
      <w:bookmarkStart w:id="28" w:name="__RefHeading___Toc8973_2654913126"/>
      <w:bookmarkStart w:id="29" w:name="bookmark13"/>
      <w:bookmarkEnd w:id="28"/>
      <w:r>
        <w:rPr>
          <w:b/>
          <w:bCs/>
          <w:i/>
          <w:iCs/>
          <w:sz w:val="28"/>
          <w:szCs w:val="28"/>
        </w:rPr>
        <w:t>Тема 1.1-2. Создание макета для лазерной резки</w:t>
      </w:r>
      <w:bookmarkEnd w:id="29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Создание, обработка простого изображения для лазерной резки.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Тема1.1-4. Создание макета для лазерной резки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(создание изображения, Логотип ЦВР, для загрузки в станок)</w:t>
      </w:r>
    </w:p>
    <w:p w:rsidR="00FC4660" w:rsidRDefault="00195FC7">
      <w:pPr>
        <w:pStyle w:val="a0"/>
        <w:rPr>
          <w:sz w:val="28"/>
          <w:szCs w:val="28"/>
        </w:rPr>
      </w:pPr>
      <w:bookmarkStart w:id="30" w:name="__RefHeading___Toc8975_2654913126"/>
      <w:bookmarkStart w:id="31" w:name="bookmark14"/>
      <w:bookmarkEnd w:id="30"/>
      <w:r>
        <w:rPr>
          <w:b/>
          <w:bCs/>
          <w:i/>
          <w:iCs/>
          <w:sz w:val="28"/>
          <w:szCs w:val="28"/>
        </w:rPr>
        <w:t>Тема 2.1-2. Подготовка макета для загрузки в лазерный станок</w:t>
      </w:r>
      <w:bookmarkEnd w:id="31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макета для лазерной резки.</w:t>
      </w:r>
    </w:p>
    <w:p w:rsidR="00FC4660" w:rsidRDefault="00195FC7">
      <w:pPr>
        <w:pStyle w:val="61"/>
        <w:shd w:val="clear" w:color="auto" w:fill="auto"/>
        <w:spacing w:after="0" w:line="240" w:lineRule="auto"/>
      </w:pPr>
      <w:r>
        <w:rPr>
          <w:rStyle w:val="60"/>
          <w:b/>
          <w:bCs/>
          <w:sz w:val="28"/>
          <w:szCs w:val="28"/>
        </w:rPr>
        <w:t>Тема 2.3-4.</w:t>
      </w:r>
      <w:r>
        <w:rPr>
          <w:b/>
          <w:bCs/>
          <w:sz w:val="28"/>
          <w:szCs w:val="28"/>
        </w:rPr>
        <w:t xml:space="preserve"> Подготовка мак</w:t>
      </w:r>
      <w:r>
        <w:rPr>
          <w:b/>
          <w:bCs/>
          <w:sz w:val="28"/>
          <w:szCs w:val="28"/>
        </w:rPr>
        <w:t>ета для загрузки в лазерный станок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Обработка простого изображения с помощью инструментов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, (создание изображения, Логотип ЦВР, для загрузки в станок)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Создание макета для лазерной гравировки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Способы преобразования рас</w:t>
      </w:r>
      <w:r>
        <w:rPr>
          <w:sz w:val="28"/>
          <w:szCs w:val="28"/>
        </w:rPr>
        <w:t>трового изображения в векторное.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3.3-4. Создание макета для лазерной гравировки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</w:t>
      </w:r>
      <w:r>
        <w:rPr>
          <w:sz w:val="28"/>
          <w:szCs w:val="28"/>
        </w:rPr>
        <w:t xml:space="preserve"> Выделение слоев для обработки на лазерном станке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3.5-6. Создание макета для лазерной гравировки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Способы передачи макета изображения в лазерный станок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3.7-8. Создание макета для лазерной гравировки </w:t>
      </w:r>
    </w:p>
    <w:p w:rsidR="00FC4660" w:rsidRDefault="00195FC7">
      <w:pPr>
        <w:pStyle w:val="61"/>
        <w:shd w:val="clear" w:color="auto" w:fill="auto"/>
        <w:spacing w:after="0" w:line="240" w:lineRule="auto"/>
      </w:pPr>
      <w:r>
        <w:rPr>
          <w:rStyle w:val="62pt"/>
          <w:sz w:val="28"/>
          <w:szCs w:val="28"/>
        </w:rPr>
        <w:t>Теория:</w:t>
      </w:r>
      <w:r>
        <w:rPr>
          <w:rStyle w:val="60"/>
          <w:sz w:val="28"/>
          <w:szCs w:val="28"/>
        </w:rPr>
        <w:t xml:space="preserve"> Создание макета для лазерной гравировки.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3.9-10. Подготовка макета для загрузки в лазерный станок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Обрисовка изображения, выде</w:t>
      </w:r>
      <w:r>
        <w:rPr>
          <w:sz w:val="28"/>
          <w:szCs w:val="28"/>
        </w:rPr>
        <w:t>ление слоев для обработки на станке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3.11-12. Подготовка макета для загрузки в лазерный станок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Установка режимов резания (скорость и мощность).</w:t>
      </w:r>
    </w:p>
    <w:p w:rsidR="00FC4660" w:rsidRDefault="00195FC7">
      <w:pPr>
        <w:pStyle w:val="a0"/>
        <w:rPr>
          <w:sz w:val="28"/>
          <w:szCs w:val="28"/>
        </w:rPr>
      </w:pPr>
      <w:bookmarkStart w:id="32" w:name="__RefHeading___Toc8977_2654913126"/>
      <w:bookmarkEnd w:id="32"/>
      <w:r>
        <w:rPr>
          <w:b/>
          <w:bCs/>
          <w:i/>
          <w:iCs/>
          <w:sz w:val="28"/>
          <w:szCs w:val="28"/>
        </w:rPr>
        <w:t xml:space="preserve">Раздел 6. Ориентировочные параметры лазерной резки и гравировки </w:t>
      </w:r>
    </w:p>
    <w:p w:rsidR="00FC4660" w:rsidRDefault="00195FC7">
      <w:pPr>
        <w:pStyle w:val="a0"/>
        <w:rPr>
          <w:sz w:val="28"/>
          <w:szCs w:val="28"/>
        </w:rPr>
      </w:pPr>
      <w:bookmarkStart w:id="33" w:name="__RefHeading___Toc8979_2654913126"/>
      <w:bookmarkStart w:id="34" w:name="bookmark15"/>
      <w:bookmarkEnd w:id="33"/>
      <w:r>
        <w:rPr>
          <w:b/>
          <w:bCs/>
          <w:i/>
          <w:iCs/>
          <w:sz w:val="28"/>
          <w:szCs w:val="28"/>
        </w:rPr>
        <w:t>Тема 1.1-2. Резка</w:t>
      </w:r>
      <w:bookmarkEnd w:id="34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Возмож</w:t>
      </w:r>
      <w:r>
        <w:rPr>
          <w:sz w:val="28"/>
          <w:szCs w:val="28"/>
        </w:rPr>
        <w:t xml:space="preserve">ные параметры скорости и мощности и их влияние на резку. </w:t>
      </w:r>
    </w:p>
    <w:p w:rsidR="00FC4660" w:rsidRDefault="00195FC7">
      <w:pPr>
        <w:pStyle w:val="51"/>
        <w:keepNext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1.3-4. Резка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мощности и скорости при резки различных материалов на лазерном станке.</w:t>
      </w:r>
    </w:p>
    <w:p w:rsidR="00FC4660" w:rsidRDefault="00195FC7">
      <w:pPr>
        <w:pStyle w:val="61"/>
        <w:keepNext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2.1-2. Гравировка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Возможные параметры скорости и мощности и их влияние на гравировку. </w:t>
      </w:r>
    </w:p>
    <w:p w:rsidR="00FC4660" w:rsidRDefault="00195FC7">
      <w:pPr>
        <w:pStyle w:val="51"/>
        <w:keepNext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2.3-4. Гравировка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Подбор параметров Гравировка мощности и скорости при гравировки различных материалов (фанера, оргстекло, камень) на лазерном станке.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3.1-2. Настройк</w:t>
      </w:r>
      <w:r>
        <w:rPr>
          <w:b/>
          <w:bCs/>
          <w:sz w:val="28"/>
          <w:szCs w:val="28"/>
        </w:rPr>
        <w:t xml:space="preserve">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proofErr w:type="gramStart"/>
      <w:r>
        <w:rPr>
          <w:rStyle w:val="2pt"/>
          <w:sz w:val="28"/>
          <w:szCs w:val="28"/>
        </w:rPr>
        <w:t>Теория :</w:t>
      </w:r>
      <w:proofErr w:type="gramEnd"/>
      <w:r>
        <w:rPr>
          <w:sz w:val="28"/>
          <w:szCs w:val="28"/>
        </w:rPr>
        <w:t xml:space="preserve"> Возможные параметры мощности и скорости при дискретной обработке лазерным излучением.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3.3-4. Настройка шага гравировки в переводе на </w:t>
      </w:r>
      <w:r>
        <w:rPr>
          <w:b/>
          <w:bCs/>
          <w:sz w:val="28"/>
          <w:szCs w:val="28"/>
          <w:lang w:val="en-US"/>
        </w:rPr>
        <w:t>DPI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параметров мощности и скорости гравировки, при ра</w:t>
      </w:r>
      <w:r>
        <w:rPr>
          <w:sz w:val="28"/>
          <w:szCs w:val="28"/>
        </w:rPr>
        <w:t xml:space="preserve">зличном шаге </w:t>
      </w:r>
      <w:r>
        <w:rPr>
          <w:sz w:val="28"/>
          <w:szCs w:val="28"/>
          <w:lang w:val="en-US"/>
        </w:rPr>
        <w:t>DPI</w:t>
      </w:r>
      <w:r>
        <w:rPr>
          <w:sz w:val="28"/>
          <w:szCs w:val="28"/>
        </w:rPr>
        <w:t>.</w:t>
      </w:r>
    </w:p>
    <w:p w:rsidR="00FC4660" w:rsidRDefault="00195FC7">
      <w:pPr>
        <w:pStyle w:val="a0"/>
        <w:keepNext/>
        <w:rPr>
          <w:sz w:val="28"/>
          <w:szCs w:val="28"/>
        </w:rPr>
      </w:pPr>
      <w:bookmarkStart w:id="35" w:name="__RefHeading___Toc8981_2654913126"/>
      <w:bookmarkStart w:id="36" w:name="bookmark16"/>
      <w:bookmarkEnd w:id="35"/>
      <w:r>
        <w:rPr>
          <w:b/>
          <w:bCs/>
          <w:i/>
          <w:iCs/>
          <w:sz w:val="28"/>
          <w:szCs w:val="28"/>
        </w:rPr>
        <w:lastRenderedPageBreak/>
        <w:t>Раздел 7. Фокусное расстояние линзы</w:t>
      </w:r>
      <w:bookmarkEnd w:id="36"/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 Фокусирующая линза и фокусное расстояние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фокусного расстояния линзы (зона каустики). Размера пятна.</w:t>
      </w:r>
    </w:p>
    <w:p w:rsidR="00FC4660" w:rsidRDefault="00195FC7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2. Юстировка оптической системы лазерного комплекса.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Юстировка лазерной системы, проверка настройки оптического резонатора, фокусировка лазерного пучка.</w:t>
      </w:r>
    </w:p>
    <w:p w:rsidR="00FC4660" w:rsidRDefault="00195FC7">
      <w:pPr>
        <w:pStyle w:val="a0"/>
        <w:rPr>
          <w:sz w:val="28"/>
          <w:szCs w:val="28"/>
        </w:rPr>
      </w:pPr>
      <w:bookmarkStart w:id="37" w:name="__RefHeading___Toc8983_2654913126"/>
      <w:bookmarkStart w:id="38" w:name="bookmark17"/>
      <w:bookmarkEnd w:id="37"/>
      <w:r>
        <w:rPr>
          <w:b/>
          <w:bCs/>
          <w:i/>
          <w:iCs/>
          <w:sz w:val="28"/>
          <w:szCs w:val="28"/>
        </w:rPr>
        <w:t>Раздел 8. Создание и защита индивидуального проекта</w:t>
      </w:r>
      <w:bookmarkEnd w:id="38"/>
    </w:p>
    <w:p w:rsidR="00FC4660" w:rsidRDefault="00195FC7">
      <w:pPr>
        <w:pStyle w:val="a0"/>
        <w:rPr>
          <w:sz w:val="28"/>
          <w:szCs w:val="28"/>
        </w:rPr>
      </w:pPr>
      <w:bookmarkStart w:id="39" w:name="__RefHeading___Toc8985_2654913126"/>
      <w:bookmarkStart w:id="40" w:name="bookmark18"/>
      <w:bookmarkEnd w:id="39"/>
      <w:r>
        <w:rPr>
          <w:b/>
          <w:bCs/>
          <w:i/>
          <w:iCs/>
          <w:sz w:val="28"/>
          <w:szCs w:val="28"/>
        </w:rPr>
        <w:t>Тема 1. Создание индивидуального проекта</w:t>
      </w:r>
      <w:bookmarkEnd w:id="40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Виды индивидуальных проектов (украшение гравировкой камня, стекла, пластика, создание подставки под горячее, подставка под телефон, фоторамка, плоские тематические изделия из фанеры, пластика)</w:t>
      </w:r>
    </w:p>
    <w:p w:rsidR="00FC4660" w:rsidRDefault="00195FC7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Тема1.1-3.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Выбор и </w:t>
      </w:r>
      <w:r>
        <w:rPr>
          <w:sz w:val="28"/>
          <w:szCs w:val="28"/>
        </w:rPr>
        <w:t>согласование индивидуального проекта.</w:t>
      </w:r>
    </w:p>
    <w:p w:rsidR="00FC4660" w:rsidRDefault="00195FC7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1.4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Постановка задач по реализации индивидуального проекта, (формулировка целей и плана реализации)</w:t>
      </w:r>
    </w:p>
    <w:p w:rsidR="00FC4660" w:rsidRDefault="00195FC7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1.5.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Разработка этапов р</w:t>
      </w:r>
      <w:r>
        <w:rPr>
          <w:sz w:val="28"/>
          <w:szCs w:val="28"/>
        </w:rPr>
        <w:t xml:space="preserve">еализации индивидуального проекта.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1.6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Определение сроков выполнения каждого этапа проекта.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1.7-8.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Создание рисунка проект</w:t>
      </w:r>
      <w:r>
        <w:rPr>
          <w:sz w:val="28"/>
          <w:szCs w:val="28"/>
        </w:rPr>
        <w:t xml:space="preserve">а.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1.9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проекта инструментами </w:t>
      </w:r>
      <w:r>
        <w:rPr>
          <w:sz w:val="28"/>
          <w:szCs w:val="28"/>
          <w:lang w:val="en-US"/>
        </w:rPr>
        <w:t>CorelDraw</w:t>
      </w:r>
    </w:p>
    <w:p w:rsidR="00FC4660" w:rsidRDefault="00195FC7">
      <w:pPr>
        <w:pStyle w:val="61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1.10-14.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Обработка рисунка про</w:t>
      </w:r>
      <w:r>
        <w:rPr>
          <w:sz w:val="28"/>
          <w:szCs w:val="28"/>
        </w:rPr>
        <w:t xml:space="preserve">екта инструментами </w:t>
      </w:r>
      <w:r>
        <w:rPr>
          <w:sz w:val="28"/>
          <w:szCs w:val="28"/>
          <w:lang w:val="en-US"/>
        </w:rPr>
        <w:t>CorelDraw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1.15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Рассмотрение и определение характерных нюансов проекта для назначения режимов резания и гравировки.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1.16 Создание индивидуального пр</w:t>
      </w:r>
      <w:r>
        <w:rPr>
          <w:rStyle w:val="a7"/>
          <w:b/>
          <w:bCs/>
          <w:sz w:val="28"/>
          <w:szCs w:val="28"/>
          <w:lang w:val="ru-RU"/>
        </w:rPr>
        <w:t>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1.17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готового изображения </w:t>
      </w:r>
      <w:proofErr w:type="gramStart"/>
      <w:r>
        <w:rPr>
          <w:sz w:val="28"/>
          <w:szCs w:val="28"/>
        </w:rPr>
        <w:t>к загрузки</w:t>
      </w:r>
      <w:proofErr w:type="gramEnd"/>
      <w:r>
        <w:rPr>
          <w:sz w:val="28"/>
          <w:szCs w:val="28"/>
        </w:rPr>
        <w:t xml:space="preserve"> в лазерный станок</w:t>
      </w:r>
    </w:p>
    <w:p w:rsidR="00FC4660" w:rsidRDefault="00195FC7">
      <w:pPr>
        <w:pStyle w:val="61"/>
        <w:keepNext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1.18 </w:t>
      </w:r>
      <w:r>
        <w:rPr>
          <w:b/>
          <w:bCs/>
          <w:sz w:val="28"/>
          <w:szCs w:val="28"/>
        </w:rPr>
        <w:t>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Подготовка материала, для проекта. </w:t>
      </w:r>
    </w:p>
    <w:p w:rsidR="00FC4660" w:rsidRDefault="00195FC7">
      <w:pPr>
        <w:pStyle w:val="61"/>
        <w:shd w:val="clear" w:color="auto" w:fill="auto"/>
        <w:spacing w:after="0" w:line="240" w:lineRule="auto"/>
      </w:pPr>
      <w:r>
        <w:rPr>
          <w:b/>
          <w:bCs/>
          <w:sz w:val="28"/>
          <w:szCs w:val="28"/>
        </w:rPr>
        <w:t>Тема</w:t>
      </w:r>
      <w:r>
        <w:rPr>
          <w:b/>
          <w:iCs w:val="0"/>
          <w:sz w:val="28"/>
          <w:szCs w:val="28"/>
        </w:rPr>
        <w:t xml:space="preserve"> 1.19-20. Создание индивидуального</w:t>
      </w:r>
      <w:r>
        <w:rPr>
          <w:rStyle w:val="a7"/>
          <w:b/>
          <w:bCs/>
          <w:sz w:val="28"/>
          <w:szCs w:val="28"/>
          <w:lang w:val="ru-RU"/>
        </w:rPr>
        <w:t xml:space="preserve">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Разработка технологической карты изделия (послед</w:t>
      </w:r>
      <w:r>
        <w:rPr>
          <w:sz w:val="28"/>
          <w:szCs w:val="28"/>
        </w:rPr>
        <w:t>овательность этапов изготовления)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lastRenderedPageBreak/>
        <w:t xml:space="preserve">Тема 1.21 Создание индивидуального проекта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Первичная обработка материала проекта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1.22-23. Создание индивидуального проекта </w:t>
      </w:r>
    </w:p>
    <w:p w:rsidR="00FC4660" w:rsidRDefault="00195FC7">
      <w:pPr>
        <w:pStyle w:val="61"/>
        <w:shd w:val="clear" w:color="auto" w:fill="auto"/>
        <w:spacing w:after="0" w:line="240" w:lineRule="auto"/>
      </w:pPr>
      <w:r>
        <w:rPr>
          <w:rStyle w:val="2pt"/>
          <w:sz w:val="28"/>
          <w:szCs w:val="28"/>
        </w:rPr>
        <w:t>Практика:</w:t>
      </w:r>
      <w:r>
        <w:rPr>
          <w:rStyle w:val="60"/>
          <w:sz w:val="28"/>
          <w:szCs w:val="28"/>
        </w:rPr>
        <w:t xml:space="preserve"> Разработка технологической карты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1.24 Создание индивидуального прое</w:t>
      </w:r>
      <w:r>
        <w:rPr>
          <w:b/>
          <w:bCs/>
          <w:sz w:val="28"/>
          <w:szCs w:val="28"/>
        </w:rPr>
        <w:t>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Тестовая обработка, подбор режима на масштабированных образцах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1.25 Создание индивидуального проекта </w:t>
      </w:r>
    </w:p>
    <w:p w:rsidR="00FC4660" w:rsidRDefault="00195FC7">
      <w:pPr>
        <w:pStyle w:val="61"/>
        <w:shd w:val="clear" w:color="auto" w:fill="auto"/>
        <w:spacing w:after="0" w:line="240" w:lineRule="auto"/>
      </w:pPr>
      <w:r>
        <w:rPr>
          <w:rStyle w:val="2pt"/>
          <w:sz w:val="28"/>
          <w:szCs w:val="28"/>
        </w:rPr>
        <w:t>Практика:</w:t>
      </w:r>
      <w:r>
        <w:rPr>
          <w:rStyle w:val="60"/>
          <w:sz w:val="28"/>
          <w:szCs w:val="28"/>
        </w:rPr>
        <w:t xml:space="preserve"> Оптимизация режимов обработка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1.26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Доработка технологической карты с учетом т</w:t>
      </w:r>
      <w:r>
        <w:rPr>
          <w:sz w:val="28"/>
          <w:szCs w:val="28"/>
        </w:rPr>
        <w:t>естовой обработки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1.27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Первый этап изготовления готового изделия.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1.28-29.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1.30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</w:t>
      </w:r>
      <w:r>
        <w:rPr>
          <w:rStyle w:val="2pt"/>
          <w:sz w:val="28"/>
          <w:szCs w:val="28"/>
        </w:rPr>
        <w:t>ка:</w:t>
      </w:r>
      <w:r>
        <w:rPr>
          <w:sz w:val="28"/>
          <w:szCs w:val="28"/>
        </w:rPr>
        <w:t xml:space="preserve"> Работа над индивидуальным проектом. Второй этап изготовления готового изделия (лазерная резка)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1.31-32.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Дальнейшие этапы изготовления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 xml:space="preserve">Тема </w:t>
      </w:r>
      <w:proofErr w:type="gramStart"/>
      <w:r>
        <w:rPr>
          <w:rStyle w:val="a7"/>
          <w:b/>
          <w:bCs/>
          <w:sz w:val="28"/>
          <w:szCs w:val="28"/>
          <w:lang w:val="ru-RU"/>
        </w:rPr>
        <w:t>1 .</w:t>
      </w:r>
      <w:proofErr w:type="spellStart"/>
      <w:r>
        <w:rPr>
          <w:rStyle w:val="a7"/>
          <w:b/>
          <w:bCs/>
          <w:sz w:val="28"/>
          <w:szCs w:val="28"/>
          <w:lang w:val="ru-RU"/>
        </w:rPr>
        <w:t>ЗЗСоздание</w:t>
      </w:r>
      <w:proofErr w:type="spellEnd"/>
      <w:proofErr w:type="gramEnd"/>
      <w:r>
        <w:rPr>
          <w:rStyle w:val="a7"/>
          <w:b/>
          <w:bCs/>
          <w:sz w:val="28"/>
          <w:szCs w:val="28"/>
          <w:lang w:val="ru-RU"/>
        </w:rPr>
        <w:t xml:space="preserve"> </w:t>
      </w:r>
      <w:r>
        <w:rPr>
          <w:rStyle w:val="a7"/>
          <w:b/>
          <w:bCs/>
          <w:sz w:val="28"/>
          <w:szCs w:val="28"/>
          <w:lang w:val="ru-RU"/>
        </w:rPr>
        <w:t>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Третий этап изготовления готового изделия, сборка.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1.34-35. Создание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Работа над индивидуальным проектом. Доводка отдельных элементов изделия.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6"/>
          <w:sz w:val="28"/>
          <w:szCs w:val="28"/>
        </w:rPr>
        <w:t>Тема.2.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Консультация по защите проекта. Порядок представления, план презентации.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2.1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защите проекта. Порядок представления, план</w:t>
      </w:r>
      <w:r>
        <w:rPr>
          <w:sz w:val="28"/>
          <w:szCs w:val="28"/>
        </w:rPr>
        <w:t xml:space="preserve"> презентации.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Тема2.2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первой части защиты проекта, (обоснования выбора темы проекта)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2.3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</w:t>
      </w:r>
      <w:r>
        <w:rPr>
          <w:sz w:val="28"/>
          <w:szCs w:val="28"/>
        </w:rPr>
        <w:t>роекту. Тренировка второй части защиты проекта, (теоретическая часть)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Тема 2.4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третьей части защиты проекта, (представление основных этапов технологического процесса)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7"/>
          <w:b/>
          <w:bCs/>
          <w:sz w:val="28"/>
          <w:szCs w:val="28"/>
          <w:lang w:val="ru-RU"/>
        </w:rPr>
        <w:t>Тема 2.5-11. Подготовка к защите индивидуального проекта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Консультация по проекту. Тренировка защиты проекта.</w:t>
      </w:r>
    </w:p>
    <w:p w:rsidR="00FC4660" w:rsidRDefault="00195FC7">
      <w:pPr>
        <w:pStyle w:val="61"/>
        <w:shd w:val="clear" w:color="auto" w:fill="auto"/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Итоговый контроль.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t>Теория:</w:t>
      </w:r>
      <w:r>
        <w:rPr>
          <w:sz w:val="28"/>
          <w:szCs w:val="28"/>
        </w:rPr>
        <w:t xml:space="preserve"> Инструкция по прохождению теста.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2pt"/>
          <w:sz w:val="28"/>
          <w:szCs w:val="28"/>
        </w:rPr>
        <w:lastRenderedPageBreak/>
        <w:t>Практика:</w:t>
      </w:r>
      <w:r>
        <w:rPr>
          <w:sz w:val="28"/>
          <w:szCs w:val="28"/>
        </w:rPr>
        <w:t xml:space="preserve"> Защита проекта.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a6"/>
          <w:sz w:val="28"/>
          <w:szCs w:val="28"/>
        </w:rPr>
        <w:t>Итоговое занятие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</w:t>
      </w:r>
      <w:r>
        <w:rPr>
          <w:sz w:val="28"/>
          <w:szCs w:val="28"/>
        </w:rPr>
        <w:t xml:space="preserve">е пройденного материала. Подведение итогов.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</w:pPr>
      <w:r>
        <w:rPr>
          <w:rStyle w:val="2pt"/>
          <w:sz w:val="28"/>
          <w:szCs w:val="28"/>
        </w:rPr>
        <w:t>Практика:</w:t>
      </w:r>
      <w:r>
        <w:rPr>
          <w:sz w:val="28"/>
          <w:szCs w:val="28"/>
        </w:rPr>
        <w:t xml:space="preserve"> Повторение и обобщение пройденного материала. Подведение итогов.</w:t>
      </w:r>
    </w:p>
    <w:p w:rsidR="00FC4660" w:rsidRDefault="00FC4660">
      <w:pPr>
        <w:pStyle w:val="2"/>
        <w:rPr>
          <w:sz w:val="28"/>
          <w:szCs w:val="28"/>
        </w:rPr>
      </w:pP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41" w:name="__RefHeading___Toc8987_2654913126"/>
      <w:bookmarkEnd w:id="41"/>
      <w:r>
        <w:rPr>
          <w:caps w:val="0"/>
          <w:sz w:val="28"/>
          <w:szCs w:val="28"/>
        </w:rPr>
        <w:t>Организационно-педагогические условия реализации программы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>Персональные компьютеры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Интерактивная доска 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35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Видеопроектор 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20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Лазерный </w:t>
      </w:r>
      <w:r>
        <w:rPr>
          <w:sz w:val="28"/>
          <w:szCs w:val="28"/>
        </w:rPr>
        <w:t>технологический комплекс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2060" w:firstLine="0"/>
        <w:jc w:val="left"/>
        <w:rPr>
          <w:sz w:val="28"/>
          <w:szCs w:val="28"/>
        </w:rPr>
      </w:pPr>
      <w:r>
        <w:rPr>
          <w:sz w:val="28"/>
          <w:szCs w:val="28"/>
        </w:rPr>
        <w:t>Листы фанеры: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2x1525x1525мм 2 шт.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74" w:lineRule="exact"/>
        <w:rPr>
          <w:sz w:val="28"/>
          <w:szCs w:val="28"/>
        </w:rPr>
      </w:pPr>
      <w:r>
        <w:rPr>
          <w:sz w:val="28"/>
          <w:szCs w:val="28"/>
        </w:rPr>
        <w:t>4x1525x1525мм 1 шт.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4" w:lineRule="exact"/>
        <w:jc w:val="left"/>
        <w:rPr>
          <w:sz w:val="28"/>
          <w:szCs w:val="28"/>
        </w:rPr>
      </w:pPr>
      <w:r>
        <w:rPr>
          <w:sz w:val="28"/>
          <w:szCs w:val="28"/>
        </w:rPr>
        <w:t>6x1525x1525мм 1 шт.</w:t>
      </w:r>
    </w:p>
    <w:p w:rsidR="00FC4660" w:rsidRDefault="00195FC7">
      <w:pPr>
        <w:pStyle w:val="51"/>
        <w:shd w:val="clear" w:color="auto" w:fill="auto"/>
        <w:tabs>
          <w:tab w:val="left" w:pos="164"/>
        </w:tabs>
        <w:spacing w:before="0" w:after="0" w:line="274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Листы оргстекла: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1x600x600 мм 2 шт.</w:t>
      </w:r>
    </w:p>
    <w:p w:rsidR="00FC4660" w:rsidRDefault="00195FC7">
      <w:pPr>
        <w:pStyle w:val="51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2x600x600 мм 1 шт.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Программное обеспечение: компьютерное приложение 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. </w:t>
      </w:r>
    </w:p>
    <w:p w:rsidR="00FC4660" w:rsidRDefault="00FC4660">
      <w:pPr>
        <w:pStyle w:val="2"/>
        <w:spacing w:before="0" w:after="0" w:line="240" w:lineRule="auto"/>
        <w:jc w:val="center"/>
        <w:rPr>
          <w:sz w:val="28"/>
          <w:szCs w:val="28"/>
        </w:rPr>
      </w:pP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42" w:name="__RefHeading___Toc8989_2654913126"/>
      <w:bookmarkEnd w:id="42"/>
      <w:r>
        <w:rPr>
          <w:caps w:val="0"/>
          <w:sz w:val="28"/>
          <w:szCs w:val="28"/>
        </w:rPr>
        <w:t>Формы аттестации / контроля</w:t>
      </w:r>
    </w:p>
    <w:p w:rsidR="00FC4660" w:rsidRDefault="00195FC7">
      <w:pPr>
        <w:tabs>
          <w:tab w:val="left" w:pos="159"/>
        </w:tabs>
        <w:spacing w:after="0" w:line="274" w:lineRule="exact"/>
        <w:ind w:left="737" w:hanging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Собеседования, опрос, выполнение практического задания, соревнование, выставка работ, тестирование.</w:t>
      </w:r>
    </w:p>
    <w:p w:rsidR="00FC4660" w:rsidRDefault="00195FC7">
      <w:pPr>
        <w:numPr>
          <w:ilvl w:val="0"/>
          <w:numId w:val="5"/>
        </w:numPr>
        <w:tabs>
          <w:tab w:val="clear" w:pos="720"/>
          <w:tab w:val="left" w:pos="159"/>
        </w:tabs>
        <w:spacing w:after="0" w:line="274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– оценка уровня и качества освоения тем/разделов </w:t>
      </w:r>
      <w:proofErr w:type="gramStart"/>
      <w:r>
        <w:rPr>
          <w:rFonts w:ascii="Times New Roman" w:hAnsi="Times New Roman"/>
          <w:sz w:val="28"/>
          <w:szCs w:val="28"/>
        </w:rPr>
        <w:t>программы  осуществляется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течение всего учебного года. Текущий контроль проводится в фор</w:t>
      </w:r>
      <w:r>
        <w:rPr>
          <w:rFonts w:ascii="Times New Roman" w:hAnsi="Times New Roman"/>
          <w:sz w:val="28"/>
          <w:szCs w:val="28"/>
        </w:rPr>
        <w:t xml:space="preserve">ме визуального контроля, опроса, творческой, проектной </w:t>
      </w:r>
      <w:proofErr w:type="spellStart"/>
      <w:r>
        <w:rPr>
          <w:rFonts w:ascii="Times New Roman" w:hAnsi="Times New Roman"/>
          <w:sz w:val="28"/>
          <w:szCs w:val="28"/>
        </w:rPr>
        <w:t>ипрактической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работы, выставки, соревнований.</w:t>
      </w:r>
    </w:p>
    <w:p w:rsidR="00FC4660" w:rsidRDefault="00195FC7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проводится в конце первого и второго полугодия с целью выявления уровня усвоения общеобразовательной дополнительной программы.</w:t>
      </w:r>
    </w:p>
    <w:p w:rsidR="00FC4660" w:rsidRDefault="00195FC7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</w:t>
      </w:r>
      <w:r>
        <w:rPr>
          <w:rFonts w:ascii="Times New Roman" w:hAnsi="Times New Roman"/>
          <w:sz w:val="28"/>
          <w:szCs w:val="28"/>
        </w:rPr>
        <w:t>говый контроль - общеобразовательной дополнительной программы по завершению обучения, проводится в конце учебного года обучения. Форма промежуточного и итогового контроля проводится в тестовой и практической форме.</w:t>
      </w: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43" w:name="__RefHeading___Toc2169_4030833100"/>
      <w:bookmarkStart w:id="44" w:name="bookmark20"/>
      <w:bookmarkEnd w:id="43"/>
      <w:r>
        <w:rPr>
          <w:caps w:val="0"/>
          <w:sz w:val="28"/>
          <w:szCs w:val="28"/>
        </w:rPr>
        <w:t>Оценочные материалы</w:t>
      </w:r>
      <w:bookmarkEnd w:id="44"/>
    </w:p>
    <w:p w:rsidR="00FC4660" w:rsidRDefault="00195FC7">
      <w:pPr>
        <w:pStyle w:val="51"/>
        <w:shd w:val="clear" w:color="auto" w:fill="auto"/>
        <w:spacing w:before="0" w:after="258" w:line="240" w:lineRule="auto"/>
        <w:ind w:left="20" w:firstLine="0"/>
        <w:jc w:val="left"/>
      </w:pPr>
      <w:r>
        <w:rPr>
          <w:rStyle w:val="a5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тестирование, практическая работа. Приложение 1</w:t>
      </w:r>
    </w:p>
    <w:p w:rsidR="00FC4660" w:rsidRDefault="00FC4660">
      <w:pPr>
        <w:pStyle w:val="51"/>
        <w:shd w:val="clear" w:color="auto" w:fill="auto"/>
        <w:spacing w:before="0" w:after="184" w:line="240" w:lineRule="auto"/>
        <w:ind w:firstLine="57"/>
        <w:jc w:val="center"/>
        <w:rPr>
          <w:sz w:val="28"/>
          <w:szCs w:val="28"/>
        </w:rPr>
      </w:pPr>
    </w:p>
    <w:p w:rsidR="00FC4660" w:rsidRDefault="00195FC7">
      <w:pPr>
        <w:pStyle w:val="1"/>
        <w:ind w:firstLine="737"/>
        <w:jc w:val="left"/>
        <w:rPr>
          <w:caps w:val="0"/>
          <w:sz w:val="28"/>
          <w:szCs w:val="28"/>
        </w:rPr>
      </w:pPr>
      <w:bookmarkStart w:id="45" w:name="__RefHeading___Toc8991_2654913126"/>
      <w:bookmarkEnd w:id="45"/>
      <w:r>
        <w:rPr>
          <w:caps w:val="0"/>
          <w:sz w:val="28"/>
          <w:szCs w:val="28"/>
        </w:rPr>
        <w:t>Список литературы</w:t>
      </w:r>
    </w:p>
    <w:p w:rsidR="00FC4660" w:rsidRDefault="00195FC7">
      <w:pPr>
        <w:pStyle w:val="a0"/>
        <w:rPr>
          <w:sz w:val="28"/>
          <w:szCs w:val="28"/>
        </w:rPr>
      </w:pPr>
      <w:bookmarkStart w:id="46" w:name="__RefHeading___Toc57858_3478787689"/>
      <w:bookmarkStart w:id="47" w:name="bookmark22"/>
      <w:bookmarkStart w:id="48" w:name="bookmark23"/>
      <w:bookmarkEnd w:id="46"/>
      <w:bookmarkEnd w:id="47"/>
      <w:r>
        <w:rPr>
          <w:b/>
          <w:bCs/>
          <w:sz w:val="28"/>
          <w:szCs w:val="28"/>
        </w:rPr>
        <w:t>Литература для педагога</w:t>
      </w:r>
      <w:bookmarkEnd w:id="48"/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Голубев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., Лебедев Ф.В. Физические основы технологических лазеров. - М.: Высшая школа, 2012. -240 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А.Г. Основы лазерной обработки материалов. - М.: </w:t>
      </w:r>
      <w:r>
        <w:rPr>
          <w:sz w:val="28"/>
          <w:szCs w:val="28"/>
        </w:rPr>
        <w:t>Машиностроение, 2009.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Рэди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Дж.Ф</w:t>
      </w:r>
      <w:proofErr w:type="spellEnd"/>
      <w:r>
        <w:rPr>
          <w:sz w:val="28"/>
          <w:szCs w:val="28"/>
        </w:rPr>
        <w:t>. Действие лазерного излучения. - М.: Мир, 1974. - 208 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Вейко В.П., </w:t>
      </w:r>
      <w:proofErr w:type="spellStart"/>
      <w:r>
        <w:rPr>
          <w:sz w:val="28"/>
          <w:szCs w:val="28"/>
        </w:rPr>
        <w:t>Либенсон</w:t>
      </w:r>
      <w:proofErr w:type="spellEnd"/>
      <w:r>
        <w:rPr>
          <w:sz w:val="28"/>
          <w:szCs w:val="28"/>
        </w:rPr>
        <w:t xml:space="preserve"> М.Н. Лазерная обработка. - Л.: </w:t>
      </w:r>
      <w:proofErr w:type="spellStart"/>
      <w:r>
        <w:rPr>
          <w:sz w:val="28"/>
          <w:szCs w:val="28"/>
        </w:rPr>
        <w:t>Лениздат</w:t>
      </w:r>
      <w:proofErr w:type="spellEnd"/>
      <w:r>
        <w:rPr>
          <w:sz w:val="28"/>
          <w:szCs w:val="28"/>
        </w:rPr>
        <w:t>, 2009. - 288с.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1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А.Г., </w:t>
      </w:r>
      <w:proofErr w:type="spellStart"/>
      <w:r>
        <w:rPr>
          <w:sz w:val="28"/>
          <w:szCs w:val="28"/>
        </w:rPr>
        <w:t>Шиганов</w:t>
      </w:r>
      <w:proofErr w:type="spellEnd"/>
      <w:r>
        <w:rPr>
          <w:sz w:val="28"/>
          <w:szCs w:val="28"/>
        </w:rPr>
        <w:t xml:space="preserve"> И.Н. Лазерная техника и технология. Лазерная сварка металлов, - М.</w:t>
      </w:r>
      <w:r>
        <w:rPr>
          <w:sz w:val="28"/>
          <w:szCs w:val="28"/>
        </w:rPr>
        <w:t>: Высшая школа, 2008. - 240 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Вейко В.П. Лазерная </w:t>
      </w:r>
      <w:proofErr w:type="spellStart"/>
      <w:r>
        <w:rPr>
          <w:sz w:val="28"/>
          <w:szCs w:val="28"/>
        </w:rPr>
        <w:t>микрообработка</w:t>
      </w:r>
      <w:proofErr w:type="spellEnd"/>
      <w:r>
        <w:rPr>
          <w:sz w:val="28"/>
          <w:szCs w:val="28"/>
        </w:rPr>
        <w:t>. Опорный конспект лекций. СПб: СПбГУ ИТМО, 2009. - 56 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11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r>
        <w:rPr>
          <w:sz w:val="28"/>
          <w:szCs w:val="28"/>
        </w:rPr>
        <w:t>Кошкин Н.И. Элементарная физика: справочник. - М.: Наука, 2001. - 390 с.</w:t>
      </w:r>
    </w:p>
    <w:p w:rsidR="00FC4660" w:rsidRDefault="00195FC7">
      <w:pPr>
        <w:pStyle w:val="51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0" w:line="274" w:lineRule="exact"/>
        <w:ind w:left="737" w:hanging="73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Шахно</w:t>
      </w:r>
      <w:proofErr w:type="spellEnd"/>
      <w:r>
        <w:rPr>
          <w:sz w:val="28"/>
          <w:szCs w:val="28"/>
        </w:rPr>
        <w:t xml:space="preserve"> Е.А. Математические методы описания лазерных </w:t>
      </w:r>
      <w:r>
        <w:rPr>
          <w:sz w:val="28"/>
          <w:szCs w:val="28"/>
        </w:rPr>
        <w:t xml:space="preserve">технологий. Учебное пособие. - СПб: </w:t>
      </w:r>
      <w:proofErr w:type="spellStart"/>
      <w:r>
        <w:rPr>
          <w:sz w:val="28"/>
          <w:szCs w:val="28"/>
        </w:rPr>
        <w:t>СПбГИТМО</w:t>
      </w:r>
      <w:proofErr w:type="spellEnd"/>
      <w:r>
        <w:rPr>
          <w:sz w:val="28"/>
          <w:szCs w:val="28"/>
        </w:rPr>
        <w:t xml:space="preserve"> (ТУ), 2002. -288 с.</w:t>
      </w:r>
    </w:p>
    <w:p w:rsidR="00FC4660" w:rsidRDefault="00195FC7">
      <w:pPr>
        <w:pStyle w:val="a0"/>
        <w:rPr>
          <w:sz w:val="28"/>
          <w:szCs w:val="28"/>
        </w:rPr>
      </w:pPr>
      <w:bookmarkStart w:id="49" w:name="__RefHeading___Toc57860_3478787689"/>
      <w:bookmarkStart w:id="50" w:name="bookmark24"/>
      <w:bookmarkEnd w:id="49"/>
      <w:r>
        <w:rPr>
          <w:b/>
          <w:bCs/>
          <w:sz w:val="28"/>
          <w:szCs w:val="28"/>
        </w:rPr>
        <w:t>Электронные ресурсы для педагога</w:t>
      </w:r>
      <w:bookmarkEnd w:id="50"/>
    </w:p>
    <w:p w:rsidR="00FC4660" w:rsidRDefault="00195FC7">
      <w:pPr>
        <w:pStyle w:val="51"/>
        <w:numPr>
          <w:ilvl w:val="1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567" w:right="57" w:hanging="567"/>
      </w:pPr>
      <w:r>
        <w:rPr>
          <w:sz w:val="28"/>
          <w:szCs w:val="28"/>
        </w:rPr>
        <w:t xml:space="preserve">Вейко В.П., Петров А.А. Введение в лазерные технологии [Электронный ресурс]: опорный конспект лекций по курсу «Лазерные технологии». - СПб: СПбГУ ИТМО, 2009. </w:t>
      </w:r>
      <w:r>
        <w:rPr>
          <w:sz w:val="28"/>
          <w:szCs w:val="28"/>
        </w:rPr>
        <w:t xml:space="preserve">- Режим доступа: </w:t>
      </w:r>
      <w:hyperlink r:id="rId7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r>
          <w:rPr>
            <w:sz w:val="28"/>
            <w:szCs w:val="28"/>
            <w:lang w:val="en-US"/>
          </w:rPr>
          <w:t>books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ifmo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  <w:r>
          <w:rPr>
            <w:sz w:val="28"/>
            <w:szCs w:val="28"/>
          </w:rPr>
          <w:t>/</w:t>
        </w:r>
        <w:r>
          <w:rPr>
            <w:sz w:val="28"/>
            <w:szCs w:val="28"/>
            <w:lang w:val="en-US"/>
          </w:rPr>
          <w:t>book</w:t>
        </w:r>
        <w:r>
          <w:rPr>
            <w:sz w:val="28"/>
            <w:szCs w:val="28"/>
          </w:rPr>
          <w:t>/442/</w:t>
        </w:r>
      </w:hyperlink>
    </w:p>
    <w:p w:rsidR="00FC4660" w:rsidRDefault="00195FC7">
      <w:pPr>
        <w:pStyle w:val="51"/>
        <w:numPr>
          <w:ilvl w:val="1"/>
          <w:numId w:val="3"/>
        </w:numPr>
        <w:shd w:val="clear" w:color="auto" w:fill="auto"/>
        <w:tabs>
          <w:tab w:val="left" w:pos="308"/>
        </w:tabs>
        <w:spacing w:before="0" w:after="0" w:line="274" w:lineRule="exact"/>
        <w:ind w:left="567" w:right="57" w:hanging="567"/>
        <w:jc w:val="left"/>
      </w:pP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: введение в графику - Режим доступа: </w:t>
      </w:r>
      <w:hyperlink r:id="rId8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coreldraw</w:t>
        </w:r>
        <w:proofErr w:type="spellEnd"/>
        <w:r>
          <w:rPr>
            <w:sz w:val="28"/>
            <w:szCs w:val="28"/>
          </w:rPr>
          <w:t>.</w:t>
        </w:r>
        <w:r>
          <w:rPr>
            <w:sz w:val="28"/>
            <w:szCs w:val="28"/>
            <w:lang w:val="en-US"/>
          </w:rPr>
          <w:t>by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FC4660" w:rsidRDefault="00195FC7">
      <w:pPr>
        <w:pStyle w:val="a0"/>
        <w:rPr>
          <w:sz w:val="28"/>
          <w:szCs w:val="28"/>
        </w:rPr>
      </w:pPr>
      <w:bookmarkStart w:id="51" w:name="__RefHeading___Toc57862_3478787689"/>
      <w:bookmarkStart w:id="52" w:name="bookmark25"/>
      <w:bookmarkEnd w:id="51"/>
      <w:r>
        <w:rPr>
          <w:b/>
          <w:bCs/>
          <w:sz w:val="28"/>
          <w:szCs w:val="28"/>
        </w:rPr>
        <w:t>Литература для обучающихся</w:t>
      </w:r>
      <w:bookmarkEnd w:id="52"/>
    </w:p>
    <w:p w:rsidR="00FC4660" w:rsidRDefault="00195FC7">
      <w:pPr>
        <w:pStyle w:val="51"/>
        <w:numPr>
          <w:ilvl w:val="2"/>
          <w:numId w:val="3"/>
        </w:numPr>
        <w:shd w:val="clear" w:color="auto" w:fill="auto"/>
        <w:tabs>
          <w:tab w:val="left" w:pos="298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Григорьянц</w:t>
      </w:r>
      <w:proofErr w:type="spellEnd"/>
      <w:r>
        <w:rPr>
          <w:sz w:val="28"/>
          <w:szCs w:val="28"/>
        </w:rPr>
        <w:t xml:space="preserve"> А.Г., </w:t>
      </w:r>
      <w:r>
        <w:rPr>
          <w:sz w:val="28"/>
          <w:szCs w:val="28"/>
        </w:rPr>
        <w:t xml:space="preserve">Сафонов А.Н. Лазерная техника и технология, т. 6. - М.: Высшая школа, </w:t>
      </w:r>
      <w:proofErr w:type="gramStart"/>
      <w:r>
        <w:rPr>
          <w:sz w:val="28"/>
          <w:szCs w:val="28"/>
        </w:rPr>
        <w:t>2008.-</w:t>
      </w:r>
      <w:proofErr w:type="gramEnd"/>
      <w:r>
        <w:rPr>
          <w:sz w:val="28"/>
          <w:szCs w:val="28"/>
        </w:rPr>
        <w:t>400 с.</w:t>
      </w:r>
    </w:p>
    <w:p w:rsidR="00FC4660" w:rsidRDefault="00195FC7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>Лазеры в технологии. Под ред. М.Ф. Стельмаха. - М.: Энергия, 2015. - 208 с.</w:t>
      </w:r>
    </w:p>
    <w:p w:rsidR="00FC4660" w:rsidRDefault="00195FC7">
      <w:pPr>
        <w:pStyle w:val="51"/>
        <w:numPr>
          <w:ilvl w:val="2"/>
          <w:numId w:val="3"/>
        </w:numPr>
        <w:shd w:val="clear" w:color="auto" w:fill="auto"/>
        <w:tabs>
          <w:tab w:val="left" w:pos="308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Таблицы физических величин. Справочник. Под. ред. акад. И.К. </w:t>
      </w:r>
      <w:proofErr w:type="spellStart"/>
      <w:r>
        <w:rPr>
          <w:sz w:val="28"/>
          <w:szCs w:val="28"/>
        </w:rPr>
        <w:t>Кикоина</w:t>
      </w:r>
      <w:proofErr w:type="spellEnd"/>
      <w:r>
        <w:rPr>
          <w:sz w:val="28"/>
          <w:szCs w:val="28"/>
        </w:rPr>
        <w:t xml:space="preserve">. - М.: </w:t>
      </w:r>
      <w:proofErr w:type="spellStart"/>
      <w:r>
        <w:rPr>
          <w:sz w:val="28"/>
          <w:szCs w:val="28"/>
        </w:rPr>
        <w:t>Атомиздат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2006.-</w:t>
      </w:r>
      <w:proofErr w:type="gramEnd"/>
      <w:r>
        <w:rPr>
          <w:sz w:val="28"/>
          <w:szCs w:val="28"/>
        </w:rPr>
        <w:t xml:space="preserve">228 </w:t>
      </w:r>
      <w:r>
        <w:rPr>
          <w:sz w:val="28"/>
          <w:szCs w:val="28"/>
        </w:rPr>
        <w:t>с.</w:t>
      </w:r>
    </w:p>
    <w:p w:rsidR="00FC4660" w:rsidRDefault="00195FC7">
      <w:pPr>
        <w:pStyle w:val="51"/>
        <w:numPr>
          <w:ilvl w:val="2"/>
          <w:numId w:val="3"/>
        </w:numPr>
        <w:shd w:val="clear" w:color="auto" w:fill="auto"/>
        <w:tabs>
          <w:tab w:val="left" w:pos="303"/>
        </w:tabs>
        <w:spacing w:before="0" w:after="0" w:line="240" w:lineRule="auto"/>
        <w:ind w:left="567" w:hanging="567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Рыкалин</w:t>
      </w:r>
      <w:proofErr w:type="spellEnd"/>
      <w:r>
        <w:rPr>
          <w:sz w:val="28"/>
          <w:szCs w:val="28"/>
        </w:rPr>
        <w:t xml:space="preserve"> Н.Н., Углов А.А., Кокора А.Н. Лазерная обработка материалов. - М.: Машиностроение, 2015. - 315 с.</w:t>
      </w:r>
    </w:p>
    <w:p w:rsidR="00FC4660" w:rsidRDefault="00195FC7">
      <w:pPr>
        <w:pStyle w:val="51"/>
        <w:numPr>
          <w:ilvl w:val="2"/>
          <w:numId w:val="3"/>
        </w:numPr>
        <w:shd w:val="clear" w:color="auto" w:fill="auto"/>
        <w:tabs>
          <w:tab w:val="left" w:pos="289"/>
        </w:tabs>
        <w:spacing w:before="0" w:after="240" w:line="240" w:lineRule="auto"/>
        <w:ind w:left="567" w:hanging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Кошкин Н.И, </w:t>
      </w:r>
      <w:proofErr w:type="spellStart"/>
      <w:r>
        <w:rPr>
          <w:sz w:val="28"/>
          <w:szCs w:val="28"/>
        </w:rPr>
        <w:t>Ширкевич</w:t>
      </w:r>
      <w:proofErr w:type="spellEnd"/>
      <w:r>
        <w:rPr>
          <w:sz w:val="28"/>
          <w:szCs w:val="28"/>
        </w:rPr>
        <w:t xml:space="preserve"> М.Г. Справочник по элементарной физике. - М.: Наука, </w:t>
      </w:r>
      <w:proofErr w:type="gramStart"/>
      <w:r>
        <w:rPr>
          <w:sz w:val="28"/>
          <w:szCs w:val="28"/>
        </w:rPr>
        <w:t>2008.-</w:t>
      </w:r>
      <w:proofErr w:type="gramEnd"/>
      <w:r>
        <w:rPr>
          <w:sz w:val="28"/>
          <w:szCs w:val="28"/>
        </w:rPr>
        <w:t>190 с</w:t>
      </w:r>
    </w:p>
    <w:p w:rsidR="00FC4660" w:rsidRDefault="00195FC7">
      <w:pPr>
        <w:pStyle w:val="a0"/>
        <w:rPr>
          <w:sz w:val="28"/>
          <w:szCs w:val="28"/>
        </w:rPr>
      </w:pPr>
      <w:bookmarkStart w:id="53" w:name="__RefHeading___Toc57864_3478787689"/>
      <w:bookmarkStart w:id="54" w:name="bookmark26"/>
      <w:bookmarkEnd w:id="53"/>
      <w:r>
        <w:rPr>
          <w:b/>
          <w:bCs/>
          <w:sz w:val="28"/>
          <w:szCs w:val="28"/>
        </w:rPr>
        <w:t>Электронные ресурсы для обучающихся:</w:t>
      </w:r>
      <w:bookmarkEnd w:id="54"/>
    </w:p>
    <w:p w:rsidR="00FC4660" w:rsidRDefault="00195FC7">
      <w:pPr>
        <w:pStyle w:val="51"/>
        <w:numPr>
          <w:ilvl w:val="3"/>
          <w:numId w:val="3"/>
        </w:numPr>
        <w:shd w:val="clear" w:color="auto" w:fill="auto"/>
        <w:tabs>
          <w:tab w:val="left" w:pos="284"/>
        </w:tabs>
        <w:spacing w:before="0" w:after="0" w:line="274" w:lineRule="exact"/>
        <w:ind w:left="567" w:hanging="567"/>
        <w:jc w:val="left"/>
      </w:pPr>
      <w:r>
        <w:rPr>
          <w:sz w:val="28"/>
          <w:szCs w:val="28"/>
        </w:rPr>
        <w:t xml:space="preserve">Самоучитель по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 xml:space="preserve"> для начинающих - Режим доступа: </w:t>
      </w:r>
      <w:hyperlink r:id="rId9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corell</w:t>
        </w:r>
        <w:proofErr w:type="spellEnd"/>
        <w:r>
          <w:rPr>
            <w:sz w:val="28"/>
            <w:szCs w:val="28"/>
          </w:rPr>
          <w:t>-</w:t>
        </w:r>
        <w:r>
          <w:rPr>
            <w:sz w:val="28"/>
            <w:szCs w:val="28"/>
            <w:lang w:val="en-US"/>
          </w:rPr>
          <w:t>doc</w:t>
        </w:r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</w:p>
    <w:p w:rsidR="00FC4660" w:rsidRDefault="00195FC7">
      <w:pPr>
        <w:pStyle w:val="51"/>
        <w:numPr>
          <w:ilvl w:val="3"/>
          <w:numId w:val="3"/>
        </w:numPr>
        <w:shd w:val="clear" w:color="auto" w:fill="auto"/>
        <w:tabs>
          <w:tab w:val="left" w:pos="303"/>
        </w:tabs>
        <w:spacing w:before="0" w:after="0" w:line="274" w:lineRule="exact"/>
        <w:ind w:left="567" w:hanging="567"/>
        <w:jc w:val="left"/>
      </w:pPr>
      <w:r>
        <w:rPr>
          <w:sz w:val="28"/>
          <w:szCs w:val="28"/>
        </w:rPr>
        <w:t xml:space="preserve">Уроки </w:t>
      </w:r>
      <w:proofErr w:type="spellStart"/>
      <w:r>
        <w:rPr>
          <w:sz w:val="28"/>
          <w:szCs w:val="28"/>
        </w:rPr>
        <w:t>Корел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CorelDRAW</w:t>
      </w:r>
      <w:proofErr w:type="spellEnd"/>
      <w:r>
        <w:rPr>
          <w:sz w:val="28"/>
          <w:szCs w:val="28"/>
        </w:rPr>
        <w:t xml:space="preserve">) для начинающих. - Режим доступа: </w:t>
      </w:r>
      <w:hyperlink r:id="rId10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risuusam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>
        <w:br w:type="page"/>
      </w:r>
    </w:p>
    <w:p w:rsidR="00FC4660" w:rsidRDefault="00195FC7">
      <w:pPr>
        <w:pStyle w:val="1"/>
        <w:ind w:firstLine="567"/>
        <w:jc w:val="right"/>
        <w:rPr>
          <w:sz w:val="28"/>
          <w:szCs w:val="28"/>
        </w:rPr>
      </w:pPr>
      <w:bookmarkStart w:id="55" w:name="__RefHeading___Toc41183_312424455"/>
      <w:bookmarkEnd w:id="55"/>
      <w:r>
        <w:rPr>
          <w:sz w:val="28"/>
          <w:szCs w:val="28"/>
        </w:rPr>
        <w:lastRenderedPageBreak/>
        <w:t>Приложения</w:t>
      </w:r>
    </w:p>
    <w:p w:rsidR="00FC4660" w:rsidRDefault="00195FC7">
      <w:pPr>
        <w:pStyle w:val="2"/>
        <w:jc w:val="right"/>
        <w:rPr>
          <w:sz w:val="28"/>
          <w:szCs w:val="28"/>
        </w:rPr>
      </w:pPr>
      <w:bookmarkStart w:id="56" w:name="__RefHeading___Toc8993_2654913126"/>
      <w:bookmarkEnd w:id="56"/>
      <w:r>
        <w:rPr>
          <w:sz w:val="28"/>
          <w:szCs w:val="28"/>
        </w:rPr>
        <w:t>Приложение 1</w:t>
      </w:r>
    </w:p>
    <w:p w:rsidR="00FC4660" w:rsidRDefault="00195FC7">
      <w:pPr>
        <w:pStyle w:val="51"/>
        <w:shd w:val="clear" w:color="auto" w:fill="auto"/>
        <w:spacing w:before="0" w:after="184" w:line="240" w:lineRule="auto"/>
        <w:ind w:firstLine="57"/>
        <w:jc w:val="center"/>
      </w:pPr>
      <w:r>
        <w:rPr>
          <w:rStyle w:val="a5"/>
          <w:sz w:val="28"/>
          <w:szCs w:val="28"/>
        </w:rPr>
        <w:t xml:space="preserve">Тестирование </w:t>
      </w:r>
    </w:p>
    <w:p w:rsidR="00FC4660" w:rsidRDefault="00195FC7">
      <w:pPr>
        <w:pStyle w:val="51"/>
        <w:shd w:val="clear" w:color="auto" w:fill="auto"/>
        <w:spacing w:before="0" w:after="184" w:line="240" w:lineRule="auto"/>
        <w:ind w:firstLine="57"/>
      </w:pPr>
      <w:r>
        <w:rPr>
          <w:rStyle w:val="a5"/>
          <w:sz w:val="28"/>
          <w:szCs w:val="28"/>
        </w:rPr>
        <w:t>Задание:</w:t>
      </w:r>
      <w:r>
        <w:rPr>
          <w:sz w:val="28"/>
          <w:szCs w:val="28"/>
        </w:rPr>
        <w:t xml:space="preserve"> выбрать один вариант ответа из предложенных. За каждый правильный ответ начисляется 1 балл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неправильный ответ или отсутствие ответа - 0 баллов. Максимальное количество баллов - 5.</w:t>
      </w:r>
    </w:p>
    <w:p w:rsidR="00FC4660" w:rsidRDefault="00195FC7">
      <w:pPr>
        <w:pStyle w:val="a0"/>
        <w:rPr>
          <w:sz w:val="28"/>
          <w:szCs w:val="28"/>
        </w:rPr>
      </w:pPr>
      <w:bookmarkStart w:id="57" w:name="__RefHeading___Toc57826_3478787689"/>
      <w:bookmarkStart w:id="58" w:name="bookmark27"/>
      <w:bookmarkEnd w:id="57"/>
      <w:r>
        <w:rPr>
          <w:b/>
          <w:bCs/>
          <w:sz w:val="28"/>
          <w:szCs w:val="28"/>
        </w:rPr>
        <w:t>Задание 1.</w:t>
      </w:r>
      <w:bookmarkEnd w:id="58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В состав лазерного технологического комплекса входят:</w:t>
      </w:r>
    </w:p>
    <w:p w:rsidR="00FC4660" w:rsidRDefault="00195FC7">
      <w:pPr>
        <w:pStyle w:val="51"/>
        <w:shd w:val="clear" w:color="auto" w:fill="auto"/>
        <w:tabs>
          <w:tab w:val="left" w:pos="255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технологический С02, лазер, координатный стол, система управления позиционированием;</w:t>
      </w:r>
    </w:p>
    <w:p w:rsidR="00FC4660" w:rsidRDefault="00195FC7">
      <w:pPr>
        <w:pStyle w:val="51"/>
        <w:shd w:val="clear" w:color="auto" w:fill="auto"/>
        <w:tabs>
          <w:tab w:val="left" w:pos="279"/>
        </w:tabs>
        <w:spacing w:before="0" w:after="176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 xml:space="preserve">оптический резонатор, </w:t>
      </w:r>
      <w:proofErr w:type="spellStart"/>
      <w:r>
        <w:rPr>
          <w:sz w:val="28"/>
          <w:szCs w:val="28"/>
        </w:rPr>
        <w:t>юстировочный</w:t>
      </w:r>
      <w:proofErr w:type="spellEnd"/>
      <w:r>
        <w:rPr>
          <w:sz w:val="28"/>
          <w:szCs w:val="28"/>
        </w:rPr>
        <w:t xml:space="preserve"> лазер, блок питания;</w:t>
      </w:r>
    </w:p>
    <w:p w:rsidR="00FC4660" w:rsidRDefault="00195FC7">
      <w:pPr>
        <w:pStyle w:val="a0"/>
        <w:rPr>
          <w:sz w:val="28"/>
          <w:szCs w:val="28"/>
        </w:rPr>
      </w:pPr>
      <w:bookmarkStart w:id="59" w:name="__RefHeading___Toc57828_3478787689"/>
      <w:bookmarkStart w:id="60" w:name="bookmark28"/>
      <w:bookmarkEnd w:id="59"/>
      <w:r>
        <w:rPr>
          <w:b/>
          <w:bCs/>
          <w:sz w:val="28"/>
          <w:szCs w:val="28"/>
        </w:rPr>
        <w:t>Задание 2.</w:t>
      </w:r>
      <w:bookmarkEnd w:id="60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скорости обработки материалов суммарная энергия воздействия:</w:t>
      </w:r>
    </w:p>
    <w:p w:rsidR="00FC4660" w:rsidRDefault="00195FC7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уменьшается;</w:t>
      </w:r>
    </w:p>
    <w:p w:rsidR="00FC4660" w:rsidRDefault="00195FC7">
      <w:pPr>
        <w:pStyle w:val="51"/>
        <w:shd w:val="clear" w:color="auto" w:fill="auto"/>
        <w:tabs>
          <w:tab w:val="left" w:pos="274"/>
        </w:tabs>
        <w:spacing w:before="0" w:after="18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sz w:val="28"/>
          <w:szCs w:val="28"/>
        </w:rPr>
        <w:t>увеличивается;</w:t>
      </w:r>
    </w:p>
    <w:p w:rsidR="00FC4660" w:rsidRDefault="00195FC7">
      <w:pPr>
        <w:pStyle w:val="a0"/>
        <w:rPr>
          <w:sz w:val="28"/>
          <w:szCs w:val="28"/>
        </w:rPr>
      </w:pPr>
      <w:bookmarkStart w:id="61" w:name="__RefHeading___Toc57830_3478787689"/>
      <w:bookmarkStart w:id="62" w:name="bookmark29"/>
      <w:bookmarkEnd w:id="61"/>
      <w:r>
        <w:rPr>
          <w:b/>
          <w:bCs/>
          <w:sz w:val="28"/>
          <w:szCs w:val="28"/>
        </w:rPr>
        <w:t>Задание 3.</w:t>
      </w:r>
      <w:bookmarkEnd w:id="62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мощности лазера глубина обработки материала:</w:t>
      </w:r>
    </w:p>
    <w:p w:rsidR="00FC4660" w:rsidRDefault="00195FC7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уменьшается;</w:t>
      </w:r>
    </w:p>
    <w:p w:rsidR="00FC4660" w:rsidRDefault="00195FC7">
      <w:pPr>
        <w:pStyle w:val="51"/>
        <w:shd w:val="clear" w:color="auto" w:fill="auto"/>
        <w:tabs>
          <w:tab w:val="left" w:pos="274"/>
        </w:tabs>
        <w:spacing w:before="0" w:after="215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увеличивается.</w:t>
      </w:r>
    </w:p>
    <w:p w:rsidR="00FC4660" w:rsidRDefault="00195FC7">
      <w:pPr>
        <w:pStyle w:val="a0"/>
        <w:rPr>
          <w:sz w:val="28"/>
          <w:szCs w:val="28"/>
        </w:rPr>
      </w:pPr>
      <w:bookmarkStart w:id="63" w:name="__RefHeading___Toc57832_3478787689"/>
      <w:bookmarkStart w:id="64" w:name="bookmark30"/>
      <w:bookmarkEnd w:id="63"/>
      <w:r>
        <w:rPr>
          <w:b/>
          <w:bCs/>
          <w:sz w:val="28"/>
          <w:szCs w:val="28"/>
        </w:rPr>
        <w:t>Задание 4.</w:t>
      </w:r>
      <w:bookmarkEnd w:id="64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 увеличении размера лазерного пучка в 2 раза, плотность энергии изменяется:</w:t>
      </w:r>
    </w:p>
    <w:p w:rsidR="00FC4660" w:rsidRDefault="00195FC7">
      <w:pPr>
        <w:pStyle w:val="51"/>
        <w:shd w:val="clear" w:color="auto" w:fill="auto"/>
        <w:tabs>
          <w:tab w:val="left" w:pos="26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уменьшается в 2 раза;</w:t>
      </w:r>
    </w:p>
    <w:p w:rsidR="00FC4660" w:rsidRDefault="00195FC7">
      <w:pPr>
        <w:pStyle w:val="51"/>
        <w:shd w:val="clear" w:color="auto" w:fill="auto"/>
        <w:tabs>
          <w:tab w:val="left" w:pos="274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увеличивается 2 ра</w:t>
      </w:r>
      <w:r>
        <w:rPr>
          <w:sz w:val="28"/>
          <w:szCs w:val="28"/>
        </w:rPr>
        <w:t>за;</w:t>
      </w:r>
    </w:p>
    <w:p w:rsidR="00FC4660" w:rsidRDefault="00195FC7">
      <w:pPr>
        <w:pStyle w:val="51"/>
        <w:shd w:val="clear" w:color="auto" w:fill="auto"/>
        <w:tabs>
          <w:tab w:val="left" w:pos="27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не изменяется</w:t>
      </w:r>
    </w:p>
    <w:p w:rsidR="00FC4660" w:rsidRDefault="00195FC7">
      <w:pPr>
        <w:pStyle w:val="51"/>
        <w:shd w:val="clear" w:color="auto" w:fill="auto"/>
        <w:tabs>
          <w:tab w:val="left" w:pos="250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>уменьшается в 4 раза;</w:t>
      </w:r>
    </w:p>
    <w:p w:rsidR="00FC4660" w:rsidRDefault="00195FC7">
      <w:pPr>
        <w:pStyle w:val="51"/>
        <w:shd w:val="clear" w:color="auto" w:fill="auto"/>
        <w:tabs>
          <w:tab w:val="left" w:pos="279"/>
        </w:tabs>
        <w:spacing w:before="0" w:after="18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</w:rPr>
        <w:tab/>
        <w:t>увеличивается 4 раза;</w:t>
      </w:r>
    </w:p>
    <w:p w:rsidR="00FC4660" w:rsidRDefault="00195FC7">
      <w:pPr>
        <w:pStyle w:val="a0"/>
        <w:rPr>
          <w:sz w:val="28"/>
          <w:szCs w:val="28"/>
        </w:rPr>
      </w:pPr>
      <w:bookmarkStart w:id="65" w:name="__RefHeading___Toc57834_3478787689"/>
      <w:bookmarkStart w:id="66" w:name="bookmark31"/>
      <w:bookmarkEnd w:id="65"/>
      <w:r>
        <w:rPr>
          <w:b/>
          <w:bCs/>
          <w:sz w:val="28"/>
          <w:szCs w:val="28"/>
        </w:rPr>
        <w:t>Задание 5.</w:t>
      </w:r>
      <w:bookmarkEnd w:id="66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Изображение строится с помощью математический формул (точки, линии, кривые Безье).</w:t>
      </w:r>
    </w:p>
    <w:p w:rsidR="00FC4660" w:rsidRDefault="00195FC7">
      <w:pPr>
        <w:pStyle w:val="51"/>
        <w:shd w:val="clear" w:color="auto" w:fill="auto"/>
        <w:tabs>
          <w:tab w:val="left" w:pos="265"/>
        </w:tabs>
        <w:spacing w:before="0" w:after="0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в векторном формате;</w:t>
      </w:r>
    </w:p>
    <w:p w:rsidR="00FC4660" w:rsidRDefault="00195FC7">
      <w:pPr>
        <w:pStyle w:val="51"/>
        <w:shd w:val="clear" w:color="auto" w:fill="auto"/>
        <w:tabs>
          <w:tab w:val="left" w:pos="279"/>
        </w:tabs>
        <w:spacing w:before="0" w:after="305" w:line="240" w:lineRule="auto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в растровом формате;</w:t>
      </w:r>
    </w:p>
    <w:p w:rsidR="00FC4660" w:rsidRDefault="00195FC7">
      <w:pPr>
        <w:pStyle w:val="af2"/>
        <w:shd w:val="clear" w:color="auto" w:fill="auto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Правильные ответы:</w:t>
      </w:r>
    </w:p>
    <w:tbl>
      <w:tblPr>
        <w:tblW w:w="79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209"/>
        <w:gridCol w:w="1260"/>
        <w:gridCol w:w="1357"/>
        <w:gridCol w:w="1415"/>
        <w:gridCol w:w="1286"/>
      </w:tblGrid>
      <w:tr w:rsidR="00FC4660">
        <w:trPr>
          <w:trHeight w:val="288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8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C4660">
        <w:trPr>
          <w:trHeight w:val="298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4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6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FC4660" w:rsidRDefault="00FC466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C4660" w:rsidRDefault="00195FC7">
      <w:pPr>
        <w:pStyle w:val="a0"/>
        <w:rPr>
          <w:sz w:val="28"/>
          <w:szCs w:val="28"/>
        </w:rPr>
      </w:pPr>
      <w:bookmarkStart w:id="67" w:name="__RefHeading___Toc57836_3478787689"/>
      <w:bookmarkStart w:id="68" w:name="bookmark32"/>
      <w:bookmarkEnd w:id="67"/>
      <w:r>
        <w:rPr>
          <w:b/>
          <w:bCs/>
          <w:sz w:val="28"/>
          <w:szCs w:val="28"/>
        </w:rPr>
        <w:t>Практическая работа</w:t>
      </w:r>
      <w:bookmarkEnd w:id="68"/>
    </w:p>
    <w:p w:rsidR="00FC4660" w:rsidRDefault="00195FC7">
      <w:pPr>
        <w:pStyle w:val="51"/>
        <w:shd w:val="clear" w:color="auto" w:fill="auto"/>
        <w:spacing w:before="0" w:after="236" w:line="240" w:lineRule="auto"/>
        <w:ind w:right="220" w:firstLine="0"/>
      </w:pPr>
      <w:r>
        <w:rPr>
          <w:rStyle w:val="a5"/>
          <w:sz w:val="28"/>
          <w:szCs w:val="28"/>
        </w:rPr>
        <w:lastRenderedPageBreak/>
        <w:t>Задание 1:</w:t>
      </w:r>
      <w:r>
        <w:rPr>
          <w:sz w:val="28"/>
          <w:szCs w:val="28"/>
        </w:rPr>
        <w:t xml:space="preserve"> Перевести заданную растровою картинку в векторное изображение с помощью программы </w:t>
      </w:r>
      <w:r>
        <w:rPr>
          <w:sz w:val="28"/>
          <w:szCs w:val="28"/>
          <w:lang w:val="en-US"/>
        </w:rPr>
        <w:t>CorelDraw</w:t>
      </w:r>
      <w:r>
        <w:rPr>
          <w:sz w:val="28"/>
          <w:szCs w:val="28"/>
        </w:rPr>
        <w:t>.</w:t>
      </w:r>
    </w:p>
    <w:p w:rsidR="00FC4660" w:rsidRDefault="00195FC7">
      <w:pPr>
        <w:pStyle w:val="a0"/>
        <w:rPr>
          <w:sz w:val="28"/>
          <w:szCs w:val="28"/>
        </w:rPr>
      </w:pPr>
      <w:bookmarkStart w:id="69" w:name="__RefHeading___Toc57838_3478787689"/>
      <w:bookmarkStart w:id="70" w:name="bookmark33"/>
      <w:bookmarkEnd w:id="69"/>
      <w:r>
        <w:rPr>
          <w:b/>
          <w:bCs/>
          <w:sz w:val="28"/>
          <w:szCs w:val="28"/>
        </w:rPr>
        <w:t>Критерии оценки:</w:t>
      </w:r>
      <w:bookmarkEnd w:id="70"/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11"/>
          <w:sz w:val="28"/>
          <w:szCs w:val="28"/>
        </w:rPr>
        <w:t xml:space="preserve">Соответствие векторного изображения для подготовки к загрузке в станок ЧПУ </w:t>
      </w:r>
      <w:r>
        <w:rPr>
          <w:sz w:val="28"/>
          <w:szCs w:val="28"/>
        </w:rPr>
        <w:t xml:space="preserve">Максимальная оценка - </w:t>
      </w:r>
      <w:r>
        <w:rPr>
          <w:sz w:val="28"/>
          <w:szCs w:val="28"/>
        </w:rPr>
        <w:t>3 балла Минимальная оценка - 0 баллов</w:t>
      </w:r>
    </w:p>
    <w:p w:rsidR="00FC4660" w:rsidRDefault="00195FC7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Полученное изображение готово к загрузке без дополнительных доработок - 3 балла. Полученное изображение готово к загрузке с незначительными доработками - 2 балла. Полученное изображение готово к загрузке со значительны</w:t>
      </w:r>
      <w:r>
        <w:rPr>
          <w:sz w:val="28"/>
          <w:szCs w:val="28"/>
        </w:rPr>
        <w:t>ми доработками - 1 балл. Полученное изображение не готово к загрузке - 0 баллов.</w:t>
      </w:r>
    </w:p>
    <w:p w:rsidR="00FC4660" w:rsidRDefault="00195FC7">
      <w:pPr>
        <w:pStyle w:val="51"/>
        <w:shd w:val="clear" w:color="auto" w:fill="auto"/>
        <w:spacing w:before="0" w:after="391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Максимальная оценка - 3 балла Минимальная оценка - 0 баллов</w:t>
      </w:r>
    </w:p>
    <w:p w:rsidR="00FC4660" w:rsidRDefault="00195FC7">
      <w:pPr>
        <w:pStyle w:val="a0"/>
        <w:rPr>
          <w:sz w:val="28"/>
          <w:szCs w:val="28"/>
        </w:rPr>
      </w:pPr>
      <w:bookmarkStart w:id="71" w:name="__RefHeading___Toc57840_3478787689"/>
      <w:bookmarkStart w:id="72" w:name="bookmark34"/>
      <w:bookmarkEnd w:id="71"/>
      <w:r>
        <w:rPr>
          <w:b/>
          <w:bCs/>
          <w:sz w:val="28"/>
          <w:szCs w:val="28"/>
        </w:rPr>
        <w:t>Общая оценка определяется суммой всех полученных баллов:</w:t>
      </w:r>
      <w:bookmarkEnd w:id="72"/>
    </w:p>
    <w:p w:rsidR="00FC4660" w:rsidRDefault="00195FC7">
      <w:pPr>
        <w:pStyle w:val="a0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Максимальная оценка - 8 баллов Минимальная оценка - 0 балл</w:t>
      </w:r>
      <w:r>
        <w:rPr>
          <w:sz w:val="28"/>
          <w:szCs w:val="28"/>
        </w:rPr>
        <w:t>ов</w:t>
      </w:r>
    </w:p>
    <w:p w:rsidR="00FC4660" w:rsidRDefault="00195FC7">
      <w:pPr>
        <w:pStyle w:val="a0"/>
        <w:rPr>
          <w:sz w:val="28"/>
          <w:szCs w:val="28"/>
        </w:rPr>
      </w:pPr>
      <w:bookmarkStart w:id="73" w:name="__RefHeading___Toc57842_3478787689"/>
      <w:bookmarkStart w:id="74" w:name="bookmark35"/>
      <w:bookmarkEnd w:id="73"/>
      <w:r>
        <w:rPr>
          <w:b/>
          <w:bCs/>
          <w:sz w:val="28"/>
          <w:szCs w:val="28"/>
        </w:rPr>
        <w:t xml:space="preserve">Критерии уровня </w:t>
      </w:r>
      <w:proofErr w:type="spellStart"/>
      <w:r>
        <w:rPr>
          <w:b/>
          <w:bCs/>
          <w:sz w:val="28"/>
          <w:szCs w:val="28"/>
        </w:rPr>
        <w:t>обученности</w:t>
      </w:r>
      <w:proofErr w:type="spellEnd"/>
      <w:r>
        <w:rPr>
          <w:b/>
          <w:bCs/>
          <w:sz w:val="28"/>
          <w:szCs w:val="28"/>
        </w:rPr>
        <w:t xml:space="preserve"> по сумме баллов:</w:t>
      </w:r>
      <w:bookmarkEnd w:id="74"/>
    </w:p>
    <w:p w:rsidR="00FC4660" w:rsidRDefault="00195FC7">
      <w:pPr>
        <w:pStyle w:val="a0"/>
        <w:spacing w:line="240" w:lineRule="auto"/>
        <w:rPr>
          <w:sz w:val="28"/>
          <w:szCs w:val="28"/>
        </w:rPr>
        <w:sectPr w:rsidR="00FC4660">
          <w:pgSz w:w="11906" w:h="16838"/>
          <w:pgMar w:top="1134" w:right="543" w:bottom="1134" w:left="1163" w:header="0" w:footer="0" w:gutter="0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>более 6 баллов - высокий уровень; от 4 до 5 баллов - средний уровень; до 3 баллов - низкий уровень.</w:t>
      </w:r>
    </w:p>
    <w:p w:rsidR="00FC4660" w:rsidRDefault="00195FC7">
      <w:pPr>
        <w:pStyle w:val="52"/>
        <w:shd w:val="clear" w:color="auto" w:fill="auto"/>
        <w:spacing w:after="0" w:line="274" w:lineRule="exact"/>
        <w:ind w:left="16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ПРОМЕЖУТОЧНАЯ АТТЕСТАЦИЯ обучающихся</w:t>
      </w:r>
    </w:p>
    <w:p w:rsidR="00FC4660" w:rsidRDefault="00195FC7">
      <w:pPr>
        <w:pStyle w:val="52"/>
        <w:shd w:val="clear" w:color="auto" w:fill="auto"/>
        <w:tabs>
          <w:tab w:val="left" w:leader="underscore" w:pos="1417"/>
        </w:tabs>
        <w:spacing w:after="245" w:line="274" w:lineRule="exact"/>
        <w:ind w:right="57" w:firstLine="0"/>
        <w:rPr>
          <w:sz w:val="24"/>
          <w:szCs w:val="24"/>
        </w:rPr>
      </w:pPr>
      <w:r>
        <w:rPr>
          <w:sz w:val="24"/>
          <w:szCs w:val="24"/>
        </w:rPr>
        <w:t>Объединение «Лазерная резка» Группа №</w:t>
      </w:r>
      <w:r>
        <w:rPr>
          <w:sz w:val="24"/>
          <w:szCs w:val="24"/>
        </w:rPr>
        <w:tab/>
      </w:r>
    </w:p>
    <w:tbl>
      <w:tblPr>
        <w:tblW w:w="144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3929"/>
        <w:gridCol w:w="2067"/>
        <w:gridCol w:w="3928"/>
        <w:gridCol w:w="2183"/>
        <w:gridCol w:w="1747"/>
      </w:tblGrid>
      <w:tr w:rsidR="00FC4660">
        <w:trPr>
          <w:trHeight w:val="103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1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- 5 б.)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  <w:r>
              <w:rPr>
                <w:sz w:val="24"/>
                <w:szCs w:val="24"/>
                <w:lang w:val="en-US"/>
              </w:rPr>
              <w:t xml:space="preserve">(max </w:t>
            </w:r>
            <w:r>
              <w:rPr>
                <w:sz w:val="24"/>
                <w:szCs w:val="24"/>
              </w:rPr>
              <w:t>- 3 б.)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8" w:lineRule="exact"/>
              <w:ind w:right="30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660" w:rsidRDefault="00FC4660">
      <w:pPr>
        <w:rPr>
          <w:rFonts w:ascii="Times New Roman" w:hAnsi="Times New Roman"/>
          <w:sz w:val="24"/>
          <w:szCs w:val="24"/>
        </w:rPr>
      </w:pPr>
    </w:p>
    <w:p w:rsidR="00FC4660" w:rsidRDefault="00195FC7">
      <w:pPr>
        <w:pStyle w:val="52"/>
        <w:shd w:val="clear" w:color="auto" w:fill="auto"/>
        <w:spacing w:before="244" w:after="0" w:line="274" w:lineRule="exact"/>
        <w:ind w:left="20" w:firstLine="0"/>
        <w:rPr>
          <w:sz w:val="28"/>
          <w:szCs w:val="28"/>
        </w:r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более 6 баллов - высокий уровень;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от 4 до 5 баллов - средний уровень;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до 3 баллов - низкий уровень.</w:t>
      </w:r>
    </w:p>
    <w:p w:rsidR="00FC4660" w:rsidRDefault="00195FC7">
      <w:pPr>
        <w:pStyle w:val="51"/>
        <w:shd w:val="clear" w:color="auto" w:fill="auto"/>
        <w:tabs>
          <w:tab w:val="left" w:leader="underscore" w:pos="5214"/>
        </w:tabs>
        <w:spacing w:before="0" w:after="0" w:line="274" w:lineRule="exact"/>
        <w:ind w:left="20" w:firstLine="0"/>
        <w:jc w:val="left"/>
        <w:rPr>
          <w:sz w:val="28"/>
          <w:szCs w:val="28"/>
        </w:rPr>
        <w:sectPr w:rsidR="00FC4660">
          <w:pgSz w:w="16838" w:h="11906" w:orient="landscape"/>
          <w:pgMar w:top="675" w:right="965" w:bottom="1316" w:left="1128" w:header="0" w:footer="0" w:gutter="0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>Педагог дополнительного образования:</w:t>
      </w:r>
      <w:r>
        <w:rPr>
          <w:sz w:val="28"/>
          <w:szCs w:val="28"/>
        </w:rPr>
        <w:tab/>
        <w:t>/</w:t>
      </w:r>
    </w:p>
    <w:p w:rsidR="00FC4660" w:rsidRDefault="00195FC7">
      <w:pPr>
        <w:pStyle w:val="a0"/>
        <w:spacing w:line="240" w:lineRule="auto"/>
        <w:rPr>
          <w:sz w:val="28"/>
          <w:szCs w:val="28"/>
        </w:rPr>
      </w:pPr>
      <w:bookmarkStart w:id="75" w:name="__RefHeading___Toc57844_3478787689"/>
      <w:bookmarkStart w:id="76" w:name="bookmark36"/>
      <w:bookmarkStart w:id="77" w:name="bookmark37"/>
      <w:bookmarkEnd w:id="75"/>
      <w:bookmarkEnd w:id="76"/>
      <w:r>
        <w:rPr>
          <w:sz w:val="28"/>
          <w:szCs w:val="28"/>
        </w:rPr>
        <w:lastRenderedPageBreak/>
        <w:t>ИТОГОВЫЙ КОНТРОЛЬ обучающихся</w:t>
      </w:r>
      <w:bookmarkEnd w:id="77"/>
    </w:p>
    <w:p w:rsidR="00FC4660" w:rsidRDefault="00195FC7">
      <w:pPr>
        <w:pStyle w:val="a0"/>
      </w:pPr>
      <w:bookmarkStart w:id="78" w:name="__RefHeading___Toc57846_3478787689"/>
      <w:bookmarkStart w:id="79" w:name="bookmark38"/>
      <w:bookmarkEnd w:id="78"/>
      <w:r>
        <w:rPr>
          <w:rStyle w:val="120"/>
          <w:rFonts w:eastAsiaTheme="minorEastAsia"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защита индивидуального проекта.</w:t>
      </w:r>
      <w:bookmarkEnd w:id="79"/>
    </w:p>
    <w:p w:rsidR="00FC4660" w:rsidRDefault="00195FC7">
      <w:pPr>
        <w:pStyle w:val="a0"/>
        <w:jc w:val="center"/>
        <w:rPr>
          <w:sz w:val="28"/>
          <w:szCs w:val="28"/>
        </w:rPr>
      </w:pPr>
      <w:bookmarkStart w:id="80" w:name="__RefHeading___Toc57848_3478787689"/>
      <w:bookmarkStart w:id="81" w:name="bookmark39"/>
      <w:bookmarkEnd w:id="80"/>
      <w:r>
        <w:rPr>
          <w:b/>
          <w:bCs/>
          <w:sz w:val="28"/>
          <w:szCs w:val="28"/>
        </w:rPr>
        <w:t>Содержание</w:t>
      </w:r>
      <w:bookmarkEnd w:id="81"/>
    </w:p>
    <w:p w:rsidR="00FC4660" w:rsidRDefault="00195FC7">
      <w:pPr>
        <w:pStyle w:val="51"/>
        <w:shd w:val="clear" w:color="auto" w:fill="auto"/>
        <w:spacing w:before="0" w:after="0" w:line="240" w:lineRule="auto"/>
        <w:ind w:left="20" w:right="20" w:firstLine="560"/>
        <w:jc w:val="left"/>
      </w:pPr>
      <w:r>
        <w:rPr>
          <w:sz w:val="28"/>
          <w:szCs w:val="28"/>
        </w:rPr>
        <w:t xml:space="preserve">На этапе творческого проектирования каждый обучающихся получает техническое задание для создания индивидуального проекта. </w:t>
      </w:r>
      <w:r>
        <w:rPr>
          <w:rStyle w:val="a6"/>
          <w:sz w:val="28"/>
          <w:szCs w:val="28"/>
        </w:rPr>
        <w:t>Описание технического задания.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left="20" w:right="20" w:firstLine="560"/>
      </w:pPr>
      <w:r>
        <w:rPr>
          <w:sz w:val="28"/>
          <w:szCs w:val="28"/>
        </w:rPr>
        <w:t>Выбранное растровое изображение перевести в векторное с пом</w:t>
      </w:r>
      <w:r>
        <w:rPr>
          <w:sz w:val="28"/>
          <w:szCs w:val="28"/>
        </w:rPr>
        <w:t xml:space="preserve">ощью программы </w:t>
      </w:r>
      <w:r>
        <w:rPr>
          <w:rStyle w:val="a7"/>
          <w:sz w:val="28"/>
          <w:szCs w:val="28"/>
        </w:rPr>
        <w:t>CorelDraw</w:t>
      </w:r>
      <w:r>
        <w:rPr>
          <w:sz w:val="28"/>
          <w:szCs w:val="28"/>
        </w:rPr>
        <w:t>, произвести обработку изображения, подобрать технологические режимы лазерной гравировки.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Подготовить лазерный технологический комплекс к работе (включить, настроить, юстировать).</w:t>
      </w:r>
    </w:p>
    <w:p w:rsidR="00FC4660" w:rsidRDefault="00195FC7">
      <w:pPr>
        <w:pStyle w:val="51"/>
        <w:shd w:val="clear" w:color="auto" w:fill="auto"/>
        <w:spacing w:before="0" w:after="24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>Произвести обработку материала с помощью лазерного и</w:t>
      </w:r>
      <w:r>
        <w:rPr>
          <w:sz w:val="28"/>
          <w:szCs w:val="28"/>
        </w:rPr>
        <w:t>злучения и получить готовое изделие.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right="4260" w:firstLine="0"/>
        <w:jc w:val="right"/>
        <w:rPr>
          <w:sz w:val="28"/>
          <w:szCs w:val="28"/>
        </w:rPr>
      </w:pPr>
      <w:r>
        <w:rPr>
          <w:sz w:val="28"/>
          <w:szCs w:val="28"/>
        </w:rPr>
        <w:t>В ходе итогового контроля обучающийся должен:</w:t>
      </w:r>
    </w:p>
    <w:p w:rsidR="00FC4660" w:rsidRDefault="00195FC7">
      <w:pPr>
        <w:pStyle w:val="51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провести презентацию индивидуального творческого проекта;</w:t>
      </w:r>
    </w:p>
    <w:p w:rsidR="00FC4660" w:rsidRDefault="00195FC7">
      <w:pPr>
        <w:pStyle w:val="51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объяснить каждый этап создания конечного изделия;</w:t>
      </w:r>
    </w:p>
    <w:p w:rsidR="00FC4660" w:rsidRDefault="00195FC7">
      <w:pPr>
        <w:pStyle w:val="51"/>
        <w:numPr>
          <w:ilvl w:val="0"/>
          <w:numId w:val="4"/>
        </w:numPr>
        <w:shd w:val="clear" w:color="auto" w:fill="auto"/>
        <w:tabs>
          <w:tab w:val="left" w:pos="726"/>
        </w:tabs>
        <w:spacing w:before="0" w:after="275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 xml:space="preserve">продемонстрировать готовое изделие, проанализировать пути </w:t>
      </w:r>
      <w:r>
        <w:rPr>
          <w:sz w:val="28"/>
          <w:szCs w:val="28"/>
        </w:rPr>
        <w:t>рационализации его изготовления на всех этапах создания, дать оценку полученному результату.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left="20" w:firstLine="560"/>
        <w:jc w:val="left"/>
      </w:pPr>
      <w:r>
        <w:rPr>
          <w:rStyle w:val="20"/>
          <w:sz w:val="28"/>
          <w:szCs w:val="28"/>
        </w:rPr>
        <w:t>Критерии оценки: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left="58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Сложность выбранного растрового изображения - 0-5 баллов Качество обработки векторного изображения - 0-3 баллов</w:t>
      </w:r>
    </w:p>
    <w:p w:rsidR="00FC4660" w:rsidRDefault="00195FC7">
      <w:pPr>
        <w:pStyle w:val="51"/>
        <w:shd w:val="clear" w:color="auto" w:fill="auto"/>
        <w:spacing w:before="0" w:after="240" w:line="240" w:lineRule="auto"/>
        <w:ind w:left="20" w:right="20" w:firstLine="560"/>
        <w:rPr>
          <w:sz w:val="28"/>
          <w:szCs w:val="28"/>
        </w:rPr>
      </w:pPr>
      <w:r>
        <w:rPr>
          <w:sz w:val="28"/>
          <w:szCs w:val="28"/>
        </w:rPr>
        <w:t xml:space="preserve">Баллы снимаются за лишние линии </w:t>
      </w:r>
      <w:r>
        <w:rPr>
          <w:sz w:val="28"/>
          <w:szCs w:val="28"/>
        </w:rPr>
        <w:t>векторной графики, которые в последующем процессе обработки, приведут к лишним технологическим операциям.</w:t>
      </w:r>
    </w:p>
    <w:p w:rsidR="00FC4660" w:rsidRDefault="00195FC7">
      <w:pPr>
        <w:pStyle w:val="51"/>
        <w:shd w:val="clear" w:color="auto" w:fill="auto"/>
        <w:spacing w:before="0" w:after="240" w:line="240" w:lineRule="auto"/>
        <w:ind w:left="580"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Проведен анализ технологических режимов лазерной обработки - 0-5 баллов, (максимальная оптимизация временной занятости станка)</w:t>
      </w:r>
    </w:p>
    <w:p w:rsidR="00FC4660" w:rsidRDefault="00195FC7">
      <w:pPr>
        <w:pStyle w:val="51"/>
        <w:shd w:val="clear" w:color="auto" w:fill="auto"/>
        <w:spacing w:before="0" w:after="275" w:line="240" w:lineRule="auto"/>
        <w:ind w:left="20" w:righ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Обоснованы </w:t>
      </w:r>
      <w:r>
        <w:rPr>
          <w:sz w:val="28"/>
          <w:szCs w:val="28"/>
        </w:rPr>
        <w:t>конструкторские решения последовательности обработки - 0-8 баллов; Баллы снимаются если нарушена последовательность обработки (гравировка, потом вырезание контура фигуры)</w:t>
      </w:r>
    </w:p>
    <w:p w:rsidR="00FC4660" w:rsidRDefault="00195FC7">
      <w:pPr>
        <w:pStyle w:val="51"/>
        <w:shd w:val="clear" w:color="auto" w:fill="auto"/>
        <w:spacing w:before="0" w:after="263" w:line="240" w:lineRule="auto"/>
        <w:ind w:left="20" w:firstLine="560"/>
        <w:jc w:val="left"/>
        <w:rPr>
          <w:sz w:val="28"/>
          <w:szCs w:val="28"/>
        </w:rPr>
      </w:pPr>
      <w:r>
        <w:rPr>
          <w:sz w:val="28"/>
          <w:szCs w:val="28"/>
        </w:rPr>
        <w:t>Уверенность работы в качестве оператора лазерной установки - 0-10 баллов.</w:t>
      </w:r>
    </w:p>
    <w:p w:rsidR="00FC4660" w:rsidRDefault="00195FC7">
      <w:pPr>
        <w:pStyle w:val="51"/>
        <w:shd w:val="clear" w:color="auto" w:fill="auto"/>
        <w:spacing w:before="0" w:after="236" w:line="240" w:lineRule="auto"/>
        <w:ind w:left="20" w:right="4260" w:firstLine="0"/>
        <w:jc w:val="right"/>
        <w:rPr>
          <w:sz w:val="28"/>
          <w:szCs w:val="28"/>
        </w:rPr>
      </w:pPr>
      <w:r>
        <w:rPr>
          <w:sz w:val="28"/>
          <w:szCs w:val="28"/>
        </w:rPr>
        <w:t>Максимальна</w:t>
      </w:r>
      <w:r>
        <w:rPr>
          <w:sz w:val="28"/>
          <w:szCs w:val="28"/>
        </w:rPr>
        <w:t>я оценка за презентацию - 31 баллов Минимальная оценка за презентацию - 0 баллов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left="20" w:right="4980" w:firstLine="0"/>
        <w:jc w:val="left"/>
        <w:rPr>
          <w:sz w:val="28"/>
          <w:szCs w:val="28"/>
        </w:rPr>
        <w:sectPr w:rsidR="00FC4660">
          <w:pgSz w:w="11906" w:h="16838"/>
          <w:pgMar w:top="1190" w:right="564" w:bottom="903" w:left="1414" w:header="0" w:footer="0" w:gutter="0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 от 20 и более - высокий уровень; от 10 до 19 баллов - средний уровень; менее 9 баллов - низкий уровень.</w:t>
      </w:r>
    </w:p>
    <w:p w:rsidR="00FC4660" w:rsidRDefault="00195FC7">
      <w:pPr>
        <w:pStyle w:val="a0"/>
        <w:rPr>
          <w:sz w:val="28"/>
          <w:szCs w:val="28"/>
        </w:rPr>
      </w:pPr>
      <w:bookmarkStart w:id="82" w:name="__RefHeading___Toc57850_3478787689"/>
      <w:bookmarkStart w:id="83" w:name="bookmark40"/>
      <w:bookmarkEnd w:id="82"/>
      <w:r>
        <w:rPr>
          <w:b/>
          <w:bCs/>
          <w:sz w:val="28"/>
          <w:szCs w:val="28"/>
        </w:rPr>
        <w:lastRenderedPageBreak/>
        <w:t>ИТ</w:t>
      </w:r>
      <w:r>
        <w:rPr>
          <w:b/>
          <w:bCs/>
          <w:sz w:val="28"/>
          <w:szCs w:val="28"/>
        </w:rPr>
        <w:t>ОГОВЫЙ КОНТРОЛЬ обучающихся</w:t>
      </w:r>
      <w:bookmarkEnd w:id="83"/>
    </w:p>
    <w:p w:rsidR="00FC4660" w:rsidRDefault="00195FC7">
      <w:pPr>
        <w:pStyle w:val="a0"/>
        <w:rPr>
          <w:sz w:val="28"/>
          <w:szCs w:val="28"/>
        </w:rPr>
      </w:pPr>
      <w:bookmarkStart w:id="84" w:name="__RefHeading___Toc57852_3478787689"/>
      <w:bookmarkStart w:id="85" w:name="bookmark41"/>
      <w:bookmarkEnd w:id="84"/>
      <w:r>
        <w:rPr>
          <w:sz w:val="28"/>
          <w:szCs w:val="28"/>
        </w:rPr>
        <w:t>Объединение «Лазерная резка» Группа №</w:t>
      </w:r>
      <w:r>
        <w:rPr>
          <w:sz w:val="28"/>
          <w:szCs w:val="28"/>
        </w:rPr>
        <w:tab/>
      </w:r>
      <w:bookmarkEnd w:id="85"/>
    </w:p>
    <w:tbl>
      <w:tblPr>
        <w:tblW w:w="151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2918"/>
        <w:gridCol w:w="1698"/>
        <w:gridCol w:w="1416"/>
        <w:gridCol w:w="1990"/>
        <w:gridCol w:w="1987"/>
        <w:gridCol w:w="1726"/>
        <w:gridCol w:w="1133"/>
        <w:gridCol w:w="1537"/>
      </w:tblGrid>
      <w:tr w:rsidR="00FC4660">
        <w:trPr>
          <w:trHeight w:val="288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7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8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творческого проекта (шах - 31 б.)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баллов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right="24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FC4660">
        <w:trPr>
          <w:trHeight w:val="840"/>
          <w:jc w:val="center"/>
        </w:trPr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right="2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сложность изображения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обработки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технологических режимов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конструкторские </w:t>
            </w:r>
            <w:r>
              <w:rPr>
                <w:sz w:val="24"/>
                <w:szCs w:val="24"/>
              </w:rPr>
              <w:t>решения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уверенность работы</w:t>
            </w: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</w:pPr>
      <w:r>
        <w:rPr>
          <w:rStyle w:val="3"/>
          <w:sz w:val="28"/>
          <w:szCs w:val="28"/>
        </w:rPr>
        <w:t xml:space="preserve">Критерии уровня </w:t>
      </w:r>
      <w:proofErr w:type="spellStart"/>
      <w:r>
        <w:rPr>
          <w:rStyle w:val="3"/>
          <w:sz w:val="28"/>
          <w:szCs w:val="28"/>
        </w:rPr>
        <w:t>обученности</w:t>
      </w:r>
      <w:proofErr w:type="spellEnd"/>
      <w:r>
        <w:rPr>
          <w:rStyle w:val="3"/>
          <w:sz w:val="28"/>
          <w:szCs w:val="28"/>
        </w:rPr>
        <w:t xml:space="preserve"> по сумме баллов: 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8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менее 9 баллов - низкий уровень. </w:t>
      </w:r>
    </w:p>
    <w:p w:rsidR="00FC4660" w:rsidRDefault="00FC4660">
      <w:pPr>
        <w:sectPr w:rsidR="00FC4660">
          <w:pgSz w:w="16838" w:h="11906" w:orient="landscape"/>
          <w:pgMar w:top="1428" w:right="643" w:bottom="0" w:left="859" w:header="0" w:footer="0" w:gutter="0"/>
          <w:cols w:space="720"/>
          <w:formProt w:val="0"/>
          <w:docGrid w:linePitch="360" w:charSpace="8192"/>
        </w:sectPr>
      </w:pPr>
    </w:p>
    <w:p w:rsidR="00FC4660" w:rsidRDefault="00195FC7">
      <w:pPr>
        <w:pStyle w:val="150"/>
        <w:framePr w:w="174" w:h="557" w:hRule="exact" w:wrap="around" w:vAnchor="text" w:hAnchor="margin" w:x="5231" w:y="-49"/>
        <w:shd w:val="clear" w:color="auto" w:fill="auto"/>
        <w:ind w:left="100"/>
        <w:rPr>
          <w:sz w:val="2"/>
          <w:szCs w:val="2"/>
        </w:rPr>
      </w:pPr>
      <w:r>
        <w:t>/ /</w:t>
      </w:r>
    </w:p>
    <w:p w:rsidR="00FC4660" w:rsidRDefault="00195FC7">
      <w:pPr>
        <w:pStyle w:val="16"/>
        <w:framePr w:w="203" w:h="834" w:hRule="exact" w:wrap="around" w:vAnchor="text" w:hAnchor="margin" w:x="11524" w:y="-49"/>
        <w:shd w:val="clear" w:color="auto" w:fill="auto"/>
        <w:ind w:left="120" w:right="20"/>
        <w:rPr>
          <w:sz w:val="2"/>
          <w:szCs w:val="2"/>
        </w:rPr>
      </w:pPr>
      <w:r>
        <w:t>/ /</w:t>
      </w:r>
    </w:p>
    <w:p w:rsidR="00FC4660" w:rsidRDefault="00195FC7">
      <w:pPr>
        <w:pStyle w:val="51"/>
        <w:framePr w:w="1813" w:h="230" w:hRule="exact" w:wrap="around" w:vAnchor="text" w:hAnchor="margin" w:x="8361" w:y="-15"/>
        <w:shd w:val="clear" w:color="auto" w:fill="auto"/>
        <w:spacing w:before="0" w:after="0" w:line="230" w:lineRule="exact"/>
        <w:ind w:left="100" w:firstLine="0"/>
        <w:jc w:val="left"/>
        <w:rPr>
          <w:sz w:val="2"/>
          <w:szCs w:val="2"/>
        </w:rPr>
      </w:pPr>
      <w:r>
        <w:t>Члены комиссии:</w:t>
      </w:r>
    </w:p>
    <w:p w:rsidR="00FC4660" w:rsidRDefault="00195FC7">
      <w:pPr>
        <w:pStyle w:val="51"/>
        <w:shd w:val="clear" w:color="auto" w:fill="auto"/>
        <w:spacing w:before="0" w:after="0" w:line="278" w:lineRule="exact"/>
        <w:ind w:right="34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образования: </w:t>
      </w:r>
      <w:r>
        <w:rPr>
          <w:sz w:val="28"/>
          <w:szCs w:val="28"/>
        </w:rPr>
        <w:lastRenderedPageBreak/>
        <w:t xml:space="preserve">Председатель </w:t>
      </w:r>
      <w:r>
        <w:rPr>
          <w:sz w:val="28"/>
          <w:szCs w:val="28"/>
        </w:rPr>
        <w:t>комиссии:</w:t>
      </w:r>
    </w:p>
    <w:p w:rsidR="00FC4660" w:rsidRDefault="00FC4660">
      <w:pPr>
        <w:sectPr w:rsidR="00FC4660">
          <w:type w:val="continuous"/>
          <w:pgSz w:w="16838" w:h="11906" w:orient="landscape"/>
          <w:pgMar w:top="1428" w:right="643" w:bottom="0" w:left="859" w:header="0" w:footer="0" w:gutter="0"/>
          <w:cols w:space="720"/>
          <w:formProt w:val="0"/>
          <w:docGrid w:linePitch="360" w:charSpace="8192"/>
        </w:sectPr>
      </w:pPr>
    </w:p>
    <w:p w:rsidR="00FC4660" w:rsidRDefault="00195FC7">
      <w:pPr>
        <w:pStyle w:val="a0"/>
        <w:jc w:val="center"/>
        <w:rPr>
          <w:sz w:val="28"/>
          <w:szCs w:val="28"/>
        </w:rPr>
      </w:pPr>
      <w:bookmarkStart w:id="86" w:name="__RefHeading___Toc57854_3478787689"/>
      <w:bookmarkEnd w:id="86"/>
      <w:r>
        <w:rPr>
          <w:b/>
          <w:bCs/>
          <w:sz w:val="28"/>
          <w:szCs w:val="28"/>
        </w:rPr>
        <w:lastRenderedPageBreak/>
        <w:t>ПРОТОКОЛ результатов</w:t>
      </w:r>
      <w:r>
        <w:rPr>
          <w:sz w:val="28"/>
          <w:szCs w:val="28"/>
        </w:rPr>
        <w:t xml:space="preserve"> </w:t>
      </w:r>
    </w:p>
    <w:p w:rsidR="00FC4660" w:rsidRDefault="00195FC7">
      <w:pPr>
        <w:pStyle w:val="a0"/>
        <w:jc w:val="center"/>
        <w:rPr>
          <w:sz w:val="28"/>
          <w:szCs w:val="28"/>
        </w:rPr>
      </w:pPr>
      <w:bookmarkStart w:id="87" w:name="bookmark42"/>
      <w:r>
        <w:rPr>
          <w:sz w:val="28"/>
          <w:szCs w:val="28"/>
        </w:rPr>
        <w:t>итогового контроля обучающихся 20</w:t>
      </w:r>
      <w:r>
        <w:rPr>
          <w:sz w:val="28"/>
          <w:szCs w:val="28"/>
        </w:rPr>
        <w:tab/>
        <w:t>__/20__</w:t>
      </w:r>
      <w:r>
        <w:rPr>
          <w:sz w:val="28"/>
          <w:szCs w:val="28"/>
        </w:rPr>
        <w:tab/>
        <w:t>учебный год</w:t>
      </w:r>
      <w:bookmarkEnd w:id="87"/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2620" w:firstLine="0"/>
        <w:jc w:val="left"/>
      </w:pPr>
      <w:r>
        <w:rPr>
          <w:sz w:val="28"/>
          <w:szCs w:val="28"/>
        </w:rPr>
        <w:t xml:space="preserve">Название объединения: </w:t>
      </w:r>
      <w:r>
        <w:rPr>
          <w:rStyle w:val="4"/>
          <w:sz w:val="28"/>
          <w:szCs w:val="28"/>
        </w:rPr>
        <w:t xml:space="preserve">«Лазерная резка» </w:t>
      </w:r>
      <w:r>
        <w:rPr>
          <w:sz w:val="28"/>
          <w:szCs w:val="28"/>
        </w:rPr>
        <w:t>Фамилия, имя, отчество педагога:</w:t>
      </w:r>
    </w:p>
    <w:p w:rsidR="00FC4660" w:rsidRDefault="00195FC7">
      <w:pPr>
        <w:pStyle w:val="51"/>
        <w:shd w:val="clear" w:color="auto" w:fill="auto"/>
        <w:tabs>
          <w:tab w:val="left" w:leader="underscore" w:pos="1906"/>
          <w:tab w:val="left" w:leader="underscore" w:pos="5132"/>
        </w:tabs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№ группы:</w:t>
      </w:r>
      <w:r>
        <w:rPr>
          <w:sz w:val="28"/>
          <w:szCs w:val="28"/>
        </w:rPr>
        <w:tab/>
        <w:t>Дата проведения:</w:t>
      </w:r>
      <w:r>
        <w:rPr>
          <w:sz w:val="28"/>
          <w:szCs w:val="28"/>
        </w:rPr>
        <w:tab/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right="2620" w:firstLine="0"/>
        <w:jc w:val="left"/>
      </w:pPr>
      <w:r>
        <w:rPr>
          <w:sz w:val="28"/>
          <w:szCs w:val="28"/>
        </w:rPr>
        <w:t xml:space="preserve">Форма проведения: </w:t>
      </w:r>
      <w:r>
        <w:rPr>
          <w:rStyle w:val="4"/>
          <w:sz w:val="28"/>
          <w:szCs w:val="28"/>
        </w:rPr>
        <w:t xml:space="preserve">защита творческого проекта </w:t>
      </w:r>
      <w:r>
        <w:rPr>
          <w:sz w:val="28"/>
          <w:szCs w:val="28"/>
        </w:rPr>
        <w:t xml:space="preserve">Критерии оценки результатов: </w:t>
      </w:r>
      <w:r>
        <w:rPr>
          <w:rStyle w:val="4"/>
          <w:sz w:val="28"/>
          <w:szCs w:val="28"/>
        </w:rPr>
        <w:t>по баллам</w:t>
      </w:r>
    </w:p>
    <w:p w:rsidR="00FC4660" w:rsidRDefault="00195FC7">
      <w:pPr>
        <w:pStyle w:val="51"/>
        <w:shd w:val="clear" w:color="auto" w:fill="auto"/>
        <w:tabs>
          <w:tab w:val="left" w:leader="underscore" w:pos="5660"/>
        </w:tabs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 w:rsidR="00FC4660" w:rsidRDefault="00195FC7">
      <w:pPr>
        <w:pStyle w:val="51"/>
        <w:shd w:val="clear" w:color="auto" w:fill="auto"/>
        <w:tabs>
          <w:tab w:val="left" w:leader="underscore" w:pos="5660"/>
        </w:tabs>
        <w:spacing w:before="0" w:after="0" w:line="274" w:lineRule="exact"/>
        <w:ind w:left="20" w:firstLine="0"/>
        <w:jc w:val="left"/>
      </w:pPr>
      <w:r>
        <w:rPr>
          <w:rStyle w:val="4"/>
          <w:sz w:val="28"/>
          <w:szCs w:val="28"/>
        </w:rPr>
        <w:t>Ф.И.О., должность</w:t>
      </w:r>
      <w:r>
        <w:rPr>
          <w:sz w:val="28"/>
          <w:szCs w:val="28"/>
        </w:rPr>
        <w:tab/>
      </w:r>
    </w:p>
    <w:p w:rsidR="00FC4660" w:rsidRDefault="00195FC7">
      <w:pPr>
        <w:pStyle w:val="51"/>
        <w:shd w:val="clear" w:color="auto" w:fill="auto"/>
        <w:spacing w:before="0" w:after="0" w:line="274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FC4660" w:rsidRDefault="00195FC7">
      <w:pPr>
        <w:pStyle w:val="51"/>
        <w:shd w:val="clear" w:color="auto" w:fill="auto"/>
        <w:tabs>
          <w:tab w:val="left" w:pos="159"/>
          <w:tab w:val="left" w:leader="underscore" w:pos="5650"/>
        </w:tabs>
        <w:spacing w:before="0" w:after="0" w:line="274" w:lineRule="exact"/>
        <w:ind w:firstLine="0"/>
        <w:jc w:val="left"/>
      </w:pPr>
      <w:r>
        <w:rPr>
          <w:rStyle w:val="4"/>
          <w:sz w:val="28"/>
          <w:szCs w:val="28"/>
        </w:rPr>
        <w:t>Ф.И.О., должность;</w:t>
      </w:r>
      <w:r>
        <w:rPr>
          <w:sz w:val="28"/>
          <w:szCs w:val="28"/>
        </w:rPr>
        <w:tab/>
      </w:r>
    </w:p>
    <w:p w:rsidR="00FC4660" w:rsidRDefault="00195FC7">
      <w:pPr>
        <w:pStyle w:val="51"/>
        <w:shd w:val="clear" w:color="auto" w:fill="auto"/>
        <w:tabs>
          <w:tab w:val="left" w:pos="159"/>
          <w:tab w:val="left" w:leader="underscore" w:pos="5650"/>
        </w:tabs>
        <w:spacing w:before="0" w:after="245" w:line="274" w:lineRule="exact"/>
        <w:ind w:firstLine="0"/>
        <w:jc w:val="left"/>
      </w:pPr>
      <w:r>
        <w:rPr>
          <w:rStyle w:val="4"/>
          <w:sz w:val="28"/>
          <w:szCs w:val="28"/>
        </w:rPr>
        <w:t>Ф.И.О., должность.</w:t>
      </w:r>
      <w:r>
        <w:rPr>
          <w:sz w:val="28"/>
          <w:szCs w:val="28"/>
        </w:rPr>
        <w:tab/>
      </w:r>
    </w:p>
    <w:p w:rsidR="00FC4660" w:rsidRDefault="00195FC7">
      <w:pPr>
        <w:pStyle w:val="af2"/>
        <w:shd w:val="clear" w:color="auto" w:fill="auto"/>
        <w:spacing w:line="23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Результаты итогового контроля</w:t>
      </w:r>
    </w:p>
    <w:tbl>
      <w:tblPr>
        <w:tblW w:w="965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3120"/>
        <w:gridCol w:w="3970"/>
        <w:gridCol w:w="1846"/>
      </w:tblGrid>
      <w:tr w:rsidR="00FC4660">
        <w:trPr>
          <w:trHeight w:val="566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69" w:lineRule="exac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 ребенка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3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right="36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  <w:proofErr w:type="spellStart"/>
            <w:r>
              <w:rPr>
                <w:sz w:val="24"/>
                <w:szCs w:val="24"/>
              </w:rPr>
              <w:t>обученности</w:t>
            </w:r>
            <w:proofErr w:type="spellEnd"/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660">
        <w:trPr>
          <w:trHeight w:hRule="exact" w:val="397"/>
          <w:jc w:val="center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Критерии уровня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сумме баллов: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и более - высокий уровень;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до 19 баллов - средний уровень; </w:t>
      </w:r>
    </w:p>
    <w:p w:rsidR="00FC4660" w:rsidRDefault="00195FC7">
      <w:pPr>
        <w:pStyle w:val="51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менее 9 баллов - низкий уровень.</w:t>
      </w:r>
    </w:p>
    <w:p w:rsidR="00FC4660" w:rsidRDefault="00195FC7">
      <w:pPr>
        <w:pStyle w:val="51"/>
        <w:shd w:val="clear" w:color="auto" w:fill="auto"/>
        <w:tabs>
          <w:tab w:val="left" w:leader="underscore" w:pos="4914"/>
          <w:tab w:val="left" w:leader="underscore" w:pos="5692"/>
        </w:tabs>
        <w:spacing w:before="0" w:after="0" w:line="274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итогового </w:t>
      </w:r>
      <w:r>
        <w:rPr>
          <w:sz w:val="28"/>
          <w:szCs w:val="28"/>
        </w:rPr>
        <w:t>контроля</w:t>
      </w:r>
      <w:r>
        <w:rPr>
          <w:sz w:val="28"/>
          <w:szCs w:val="28"/>
        </w:rPr>
        <w:tab/>
        <w:t>(</w:t>
      </w:r>
      <w:r>
        <w:rPr>
          <w:sz w:val="28"/>
          <w:szCs w:val="28"/>
        </w:rPr>
        <w:tab/>
        <w:t>%) обучающихся окончили обучение по дополнительной общеобразовательной общеразвивающей программе «Лазерная резка и гравировка».</w:t>
      </w:r>
    </w:p>
    <w:p w:rsidR="00FC4660" w:rsidRDefault="00195FC7">
      <w:pPr>
        <w:pStyle w:val="51"/>
        <w:shd w:val="clear" w:color="auto" w:fill="auto"/>
        <w:tabs>
          <w:tab w:val="left" w:leader="underscore" w:pos="5828"/>
        </w:tabs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  <w:r>
        <w:rPr>
          <w:sz w:val="28"/>
          <w:szCs w:val="28"/>
        </w:rPr>
        <w:tab/>
        <w:t>/</w:t>
      </w:r>
    </w:p>
    <w:p w:rsidR="00FC4660" w:rsidRDefault="00195FC7">
      <w:pPr>
        <w:pStyle w:val="51"/>
        <w:shd w:val="clear" w:color="auto" w:fill="auto"/>
        <w:tabs>
          <w:tab w:val="left" w:pos="4263"/>
          <w:tab w:val="left" w:leader="underscore" w:pos="5828"/>
          <w:tab w:val="left" w:leader="underscore" w:pos="7580"/>
        </w:tabs>
        <w:spacing w:before="0" w:after="0" w:line="547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r>
        <w:rPr>
          <w:sz w:val="28"/>
          <w:szCs w:val="28"/>
        </w:rPr>
        <w:tab/>
      </w:r>
    </w:p>
    <w:p w:rsidR="00FC4660" w:rsidRDefault="00195FC7">
      <w:pPr>
        <w:pStyle w:val="51"/>
        <w:shd w:val="clear" w:color="auto" w:fill="auto"/>
        <w:tabs>
          <w:tab w:val="left" w:pos="4263"/>
          <w:tab w:val="left" w:leader="underscore" w:pos="5828"/>
          <w:tab w:val="left" w:leader="underscore" w:pos="7580"/>
        </w:tabs>
        <w:spacing w:before="0" w:after="0" w:line="547" w:lineRule="exact"/>
        <w:ind w:left="20" w:firstLine="0"/>
        <w:jc w:val="left"/>
        <w:rPr>
          <w:sz w:val="28"/>
          <w:szCs w:val="28"/>
        </w:rPr>
      </w:pPr>
      <w:r>
        <w:rPr>
          <w:sz w:val="28"/>
          <w:szCs w:val="28"/>
        </w:rPr>
        <w:t>Члены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</w:t>
      </w:r>
      <w:r>
        <w:rPr>
          <w:sz w:val="28"/>
          <w:szCs w:val="28"/>
        </w:rPr>
        <w:tab/>
      </w:r>
    </w:p>
    <w:p w:rsidR="00FC4660" w:rsidRDefault="00195FC7">
      <w:pPr>
        <w:pStyle w:val="17"/>
        <w:shd w:val="clear" w:color="auto" w:fill="auto"/>
        <w:spacing w:line="240" w:lineRule="exact"/>
        <w:ind w:left="5840"/>
        <w:rPr>
          <w:sz w:val="28"/>
          <w:szCs w:val="28"/>
        </w:rPr>
        <w:sectPr w:rsidR="00FC4660">
          <w:pgSz w:w="11906" w:h="16838"/>
          <w:pgMar w:top="1190" w:right="343" w:bottom="1128" w:left="1404" w:header="0" w:footer="0" w:gutter="0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>/</w:t>
      </w:r>
    </w:p>
    <w:p w:rsidR="00FC4660" w:rsidRDefault="00195FC7">
      <w:pPr>
        <w:pStyle w:val="1"/>
        <w:jc w:val="left"/>
        <w:rPr>
          <w:caps w:val="0"/>
          <w:sz w:val="28"/>
          <w:szCs w:val="28"/>
        </w:rPr>
      </w:pPr>
      <w:bookmarkStart w:id="88" w:name="__RefHeading___Toc39185_500867469"/>
      <w:bookmarkEnd w:id="88"/>
      <w:r>
        <w:rPr>
          <w:caps w:val="0"/>
          <w:sz w:val="28"/>
          <w:szCs w:val="28"/>
        </w:rPr>
        <w:lastRenderedPageBreak/>
        <w:t>Календа</w:t>
      </w:r>
      <w:r>
        <w:rPr>
          <w:caps w:val="0"/>
          <w:sz w:val="28"/>
          <w:szCs w:val="28"/>
        </w:rPr>
        <w:t>рный учебный график</w:t>
      </w:r>
    </w:p>
    <w:tbl>
      <w:tblPr>
        <w:tblW w:w="154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961"/>
        <w:gridCol w:w="1124"/>
        <w:gridCol w:w="1200"/>
        <w:gridCol w:w="2446"/>
        <w:gridCol w:w="856"/>
        <w:gridCol w:w="4925"/>
        <w:gridCol w:w="899"/>
        <w:gridCol w:w="2315"/>
      </w:tblGrid>
      <w:tr w:rsidR="00FC4660">
        <w:trPr>
          <w:trHeight w:val="960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часов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10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занятий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8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spellStart"/>
            <w:r>
              <w:rPr>
                <w:sz w:val="24"/>
                <w:szCs w:val="24"/>
                <w:lang w:val="en-US"/>
              </w:rPr>
              <w:t>есто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проведе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ния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 контроля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Лазеры, компьютерная графика, способы обработки лазерным излучением. </w:t>
            </w:r>
            <w:r>
              <w:rPr>
                <w:sz w:val="24"/>
                <w:szCs w:val="24"/>
              </w:rPr>
              <w:t>Вводный инструктаж.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1. Введение в физику лазеров. Устройство, принцип действия лазеров.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основы лазерной техники. Техника безопасности при работе с лазерами.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гравировки, лазерные </w:t>
            </w:r>
            <w:r>
              <w:rPr>
                <w:sz w:val="24"/>
                <w:szCs w:val="24"/>
              </w:rPr>
              <w:t>технологии, программирование, конструирование.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гравировки, лазерные технологии, программирование, конструирование.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Устройство, принцип действия оптических квантовых генераторов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лазеров в технике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принцип работы технологического лазера резки и гравировки.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и принцип работы технологического лазера резки и </w:t>
            </w:r>
            <w:r>
              <w:rPr>
                <w:sz w:val="24"/>
                <w:szCs w:val="24"/>
              </w:rPr>
              <w:t>гравировки.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37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2. Основы конструирования дизайн макетов в среде </w:t>
            </w:r>
            <w:r>
              <w:rPr>
                <w:sz w:val="24"/>
                <w:szCs w:val="24"/>
                <w:lang w:val="en-US"/>
              </w:rPr>
              <w:t>CorelDraw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системы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Полезные инструменты графического редактора.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12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>
              <w:rPr>
                <w:rStyle w:val="50"/>
                <w:b/>
                <w:sz w:val="24"/>
                <w:szCs w:val="24"/>
              </w:rPr>
              <w:t xml:space="preserve"> 3.</w:t>
            </w:r>
            <w:r>
              <w:rPr>
                <w:sz w:val="24"/>
                <w:szCs w:val="24"/>
              </w:rPr>
              <w:t xml:space="preserve"> 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 на лазерном станке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Выделение и преобразование объектов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Перемещение объектов,</w:t>
            </w:r>
            <w:r>
              <w:rPr>
                <w:sz w:val="24"/>
                <w:szCs w:val="24"/>
              </w:rPr>
              <w:t xml:space="preserve"> вращение и изменение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22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объектов, создание зеркальной копии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Быстрая обрисовка вектором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Масштабирование отсканированных чертежей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83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инструментов группы "Преобразование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Трассировка растрового изображения в </w:t>
            </w:r>
            <w:r>
              <w:rPr>
                <w:sz w:val="24"/>
                <w:szCs w:val="24"/>
                <w:lang w:val="en-US"/>
              </w:rPr>
              <w:t>CorelDraw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4. Материалы для лазерной резки и гравировки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Дерево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лазерной </w:t>
            </w:r>
            <w:r>
              <w:rPr>
                <w:sz w:val="24"/>
                <w:szCs w:val="24"/>
              </w:rPr>
              <w:t>резки и гравировки. Полимеры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лазерной резки и гравировки. Стекло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лазерной резки и гравировки. </w:t>
            </w:r>
            <w:r>
              <w:rPr>
                <w:sz w:val="24"/>
                <w:szCs w:val="24"/>
              </w:rPr>
              <w:lastRenderedPageBreak/>
              <w:t>Металл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 xml:space="preserve">ЦВР, </w:t>
            </w:r>
            <w:r>
              <w:rPr>
                <w:rFonts w:eastAsiaTheme="minorEastAsia"/>
                <w:sz w:val="24"/>
                <w:szCs w:val="24"/>
              </w:rPr>
              <w:lastRenderedPageBreak/>
              <w:t>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cs="Arial Unicode MS"/>
                <w:sz w:val="24"/>
                <w:szCs w:val="24"/>
              </w:rPr>
              <w:lastRenderedPageBreak/>
              <w:t>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120" w:line="240" w:lineRule="auto"/>
              <w:ind w:left="33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5. Подготовка файлов в </w:t>
            </w:r>
            <w:proofErr w:type="spellStart"/>
            <w:r>
              <w:rPr>
                <w:sz w:val="24"/>
                <w:szCs w:val="24"/>
                <w:lang w:val="en-US"/>
              </w:rPr>
              <w:t>CorelDRAW</w:t>
            </w:r>
            <w:proofErr w:type="spellEnd"/>
            <w:r>
              <w:rPr>
                <w:sz w:val="24"/>
                <w:szCs w:val="24"/>
              </w:rPr>
              <w:t xml:space="preserve"> для лазерной резки и гравировки</w:t>
            </w:r>
          </w:p>
          <w:p w:rsidR="00FC4660" w:rsidRDefault="00195FC7">
            <w:pPr>
              <w:pStyle w:val="52"/>
              <w:widowControl w:val="0"/>
              <w:shd w:val="clear" w:color="auto" w:fill="auto"/>
              <w:spacing w:before="120" w:after="0" w:line="240" w:lineRule="auto"/>
              <w:ind w:left="65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лазерном станке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наблюдение,   </w:t>
            </w:r>
            <w:r>
              <w:rPr>
                <w:rFonts w:cs="Arial Unicode MS"/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22"/>
              <w:widowControl w:val="0"/>
              <w:shd w:val="clear" w:color="auto" w:fill="auto"/>
              <w:spacing w:line="240" w:lineRule="auto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 xml:space="preserve">Практическое </w:t>
            </w:r>
            <w:r>
              <w:rPr>
                <w:rFonts w:eastAsia="Times New Roman" w:cs="Arial"/>
                <w:sz w:val="24"/>
                <w:szCs w:val="24"/>
              </w:rPr>
              <w:t>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макета для лазерной гравировки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макета для загрузки в лазерный станок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макета </w:t>
            </w:r>
            <w:r>
              <w:rPr>
                <w:sz w:val="24"/>
                <w:szCs w:val="24"/>
              </w:rPr>
              <w:t>для загрузки в лазерный станок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keepNext/>
              <w:widowControl w:val="0"/>
              <w:shd w:val="clear" w:color="auto" w:fill="auto"/>
              <w:spacing w:after="0" w:line="240" w:lineRule="auto"/>
              <w:ind w:left="38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6. Ориентировочные параметры лазерной резки и гравировки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Резка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 xml:space="preserve">ЦВР, </w:t>
            </w:r>
            <w:r>
              <w:rPr>
                <w:rFonts w:eastAsiaTheme="minorEastAsia"/>
                <w:sz w:val="24"/>
                <w:szCs w:val="24"/>
                <w:lang w:val="en-US"/>
              </w:rPr>
              <w:t>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Гравировка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шага гравировки в переводе на </w:t>
            </w:r>
            <w:r>
              <w:rPr>
                <w:sz w:val="24"/>
                <w:szCs w:val="24"/>
                <w:lang w:val="en-US"/>
              </w:rPr>
              <w:t>DPI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54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7. Фокусное расстояние и линзы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Фокусирующая линза и фокусное расстояние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Юстировка оптической системы лазерного комплекса.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153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2"/>
              <w:widowControl w:val="0"/>
              <w:shd w:val="clear" w:color="auto" w:fill="auto"/>
              <w:spacing w:after="0" w:line="240" w:lineRule="auto"/>
              <w:ind w:left="46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8. Создание и защита индивидуального проекта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Беседа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sz w:val="24"/>
                <w:szCs w:val="24"/>
              </w:rPr>
              <w:t xml:space="preserve">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Практическое занятие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защите индивидуального проекта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a0"/>
              <w:widowControl w:val="0"/>
              <w:spacing w:line="322" w:lineRule="exact"/>
              <w:jc w:val="both"/>
              <w:rPr>
                <w:rFonts w:cs="Arial Unicode MS"/>
                <w:sz w:val="24"/>
                <w:szCs w:val="24"/>
              </w:rPr>
            </w:pPr>
            <w:r>
              <w:rPr>
                <w:rFonts w:cs="Arial Unicode MS"/>
                <w:sz w:val="24"/>
                <w:szCs w:val="24"/>
              </w:rPr>
              <w:t>Педагогическое наблюдение,   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контроль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val="en-US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vertAlign w:val="superscript"/>
              </w:rPr>
              <w:t>20</w:t>
            </w:r>
            <w:r>
              <w:rPr>
                <w:sz w:val="24"/>
                <w:szCs w:val="24"/>
              </w:rPr>
              <w:t>-17</w:t>
            </w:r>
            <w:r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ЦВР, каб.№15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195FC7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FC4660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317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40" w:firstLine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4660" w:rsidRDefault="00FC4660">
            <w:pPr>
              <w:pStyle w:val="51"/>
              <w:widowControl w:val="0"/>
              <w:shd w:val="clear" w:color="auto" w:fill="auto"/>
              <w:spacing w:before="0" w:after="0" w:line="278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:rsidR="00FC4660" w:rsidRDefault="00FC4660">
      <w:pPr>
        <w:rPr>
          <w:rFonts w:ascii="Times New Roman" w:hAnsi="Times New Roman"/>
          <w:sz w:val="24"/>
          <w:szCs w:val="24"/>
        </w:rPr>
      </w:pPr>
    </w:p>
    <w:sectPr w:rsidR="00FC4660">
      <w:pgSz w:w="16838" w:h="11906" w:orient="landscape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637D1"/>
    <w:multiLevelType w:val="multilevel"/>
    <w:tmpl w:val="F5F2050A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02A9C"/>
    <w:multiLevelType w:val="multilevel"/>
    <w:tmpl w:val="D934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C1B1833"/>
    <w:multiLevelType w:val="multilevel"/>
    <w:tmpl w:val="45D6758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3B0CEB"/>
    <w:multiLevelType w:val="multilevel"/>
    <w:tmpl w:val="9110A82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E1575B"/>
    <w:multiLevelType w:val="multilevel"/>
    <w:tmpl w:val="11FA215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singl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660"/>
    <w:rsid w:val="00195FC7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F276"/>
  <w15:docId w15:val="{26CBB419-C40E-43AB-A80A-A0F4915D3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95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10"/>
    <w:next w:val="a0"/>
    <w:qFormat/>
    <w:pPr>
      <w:numPr>
        <w:numId w:val="1"/>
      </w:numPr>
      <w:jc w:val="center"/>
      <w:textAlignment w:val="center"/>
      <w:outlineLvl w:val="0"/>
    </w:pPr>
    <w:rPr>
      <w:rFonts w:ascii="Times New Roman" w:hAnsi="Times New Roman"/>
      <w:b/>
      <w:bCs/>
      <w:caps/>
      <w:sz w:val="23"/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">
    <w:name w:val="Заголовок №1 (2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0">
    <w:name w:val="Заголовок №1 (2) + Полужирный"/>
    <w:basedOn w:val="1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6">
    <w:name w:val="Основной текст + Полужирный;Курсив"/>
    <w:basedOn w:val="a4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7">
    <w:name w:val="Основной текст + Курсив"/>
    <w:basedOn w:val="a4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  <w:lang w:val="en-US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8">
    <w:name w:val="Ссылка указателя"/>
    <w:qFormat/>
  </w:style>
  <w:style w:type="character" w:customStyle="1" w:styleId="2pt">
    <w:name w:val="Основной текст + Интервал 2 pt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3">
    <w:name w:val="Основной текст (13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32pt">
    <w:name w:val="Основной текст (13) + Не курсив;Интервал 2 pt"/>
    <w:basedOn w:val="13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30">
    <w:name w:val="Основной текст (13) + Не курсив"/>
    <w:basedOn w:val="13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">
    <w:name w:val="Основной текст (6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0">
    <w:name w:val="Основной текст (6) + Не курсив"/>
    <w:basedOn w:val="6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62pt">
    <w:name w:val="Основной текст (6) + Не курсив;Интервал 2 pt"/>
    <w:basedOn w:val="6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40"/>
      <w:sz w:val="23"/>
      <w:szCs w:val="23"/>
    </w:rPr>
  </w:style>
  <w:style w:type="character" w:customStyle="1" w:styleId="11">
    <w:name w:val="Основной текст1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a9">
    <w:name w:val="Колонтитул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</w:rPr>
  </w:style>
  <w:style w:type="character" w:customStyle="1" w:styleId="aa">
    <w:name w:val="Колонтитул + Полужирный"/>
    <w:basedOn w:val="a9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character" w:customStyle="1" w:styleId="20">
    <w:name w:val="Основной текст2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a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  <w:u w:val="single"/>
    </w:rPr>
  </w:style>
  <w:style w:type="character" w:customStyle="1" w:styleId="5">
    <w:name w:val="Основной текст (5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50">
    <w:name w:val="Основной текст (5) + Не полужирный"/>
    <w:basedOn w:val="5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Текст выноски Знак"/>
    <w:basedOn w:val="a1"/>
    <w:uiPriority w:val="99"/>
    <w:semiHidden/>
    <w:qFormat/>
    <w:rsid w:val="00E32C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a0">
    <w:name w:val="Body Text"/>
    <w:basedOn w:val="a"/>
    <w:pPr>
      <w:spacing w:after="0"/>
    </w:pPr>
    <w:rPr>
      <w:rFonts w:ascii="Times New Roman" w:hAnsi="Times New Roman"/>
      <w:sz w:val="23"/>
    </w:rPr>
  </w:style>
  <w:style w:type="paragraph" w:styleId="ad">
    <w:name w:val="List"/>
    <w:basedOn w:val="a0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10"/>
  </w:style>
  <w:style w:type="paragraph" w:styleId="af0">
    <w:name w:val="No Spacing"/>
    <w:qFormat/>
    <w:rPr>
      <w:rFonts w:cs="Times New Roman"/>
    </w:rPr>
  </w:style>
  <w:style w:type="paragraph" w:customStyle="1" w:styleId="51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Основной текст (5)"/>
    <w:basedOn w:val="a"/>
    <w:qFormat/>
    <w:pPr>
      <w:shd w:val="clear" w:color="auto" w:fill="FFFFFF"/>
      <w:spacing w:after="360" w:line="0" w:lineRule="atLeast"/>
      <w:ind w:hanging="3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4">
    <w:name w:val="Заголовок №1"/>
    <w:basedOn w:val="a"/>
    <w:qFormat/>
    <w:pPr>
      <w:shd w:val="clear" w:color="auto" w:fill="FFFFFF"/>
      <w:spacing w:before="240"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1">
    <w:name w:val="Заголовок №1 (2)"/>
    <w:basedOn w:val="a"/>
    <w:qFormat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1">
    <w:name w:val="Основной текст (6)"/>
    <w:basedOn w:val="a"/>
    <w:qFormat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f1">
    <w:name w:val="TOC Heading"/>
    <w:basedOn w:val="af"/>
  </w:style>
  <w:style w:type="paragraph" w:styleId="15">
    <w:name w:val="toc 1"/>
    <w:basedOn w:val="af"/>
    <w:pPr>
      <w:tabs>
        <w:tab w:val="right" w:leader="dot" w:pos="9355"/>
      </w:tabs>
    </w:pPr>
  </w:style>
  <w:style w:type="paragraph" w:styleId="21">
    <w:name w:val="toc 2"/>
    <w:basedOn w:val="af"/>
    <w:pPr>
      <w:tabs>
        <w:tab w:val="right" w:leader="dot" w:pos="9072"/>
      </w:tabs>
      <w:ind w:left="283"/>
    </w:pPr>
  </w:style>
  <w:style w:type="paragraph" w:customStyle="1" w:styleId="af2">
    <w:name w:val="Подпись к таблице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">
    <w:name w:val="Основной текст (7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0">
    <w:name w:val="Основной текст (10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0">
    <w:name w:val="Основной текст (11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qFormat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31">
    <w:name w:val="Основной текст (13)"/>
    <w:basedOn w:val="a"/>
    <w:qFormat/>
    <w:pPr>
      <w:shd w:val="clear" w:color="auto" w:fill="FFFFFF"/>
      <w:spacing w:before="240" w:after="0" w:line="283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32">
    <w:name w:val="Заголовок №1 (3)"/>
    <w:basedOn w:val="a"/>
    <w:qFormat/>
    <w:pPr>
      <w:shd w:val="clear" w:color="auto" w:fill="FFFFFF"/>
      <w:spacing w:line="552" w:lineRule="exact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7">
    <w:name w:val="Основной текст (17)"/>
    <w:basedOn w:val="a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f3">
    <w:name w:val="Колонтитул"/>
    <w:basedOn w:val="a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qFormat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6">
    <w:name w:val="Основной текст (16)"/>
    <w:basedOn w:val="a"/>
    <w:qFormat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styleId="af4">
    <w:name w:val="footer"/>
    <w:basedOn w:val="af3"/>
  </w:style>
  <w:style w:type="paragraph" w:customStyle="1" w:styleId="af5">
    <w:name w:val="Содержимое врезки"/>
    <w:basedOn w:val="a"/>
    <w:qFormat/>
  </w:style>
  <w:style w:type="paragraph" w:customStyle="1" w:styleId="22">
    <w:name w:val="Основной текст (2)"/>
    <w:basedOn w:val="a"/>
    <w:qFormat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styleId="af8">
    <w:name w:val="Balloon Text"/>
    <w:basedOn w:val="a"/>
    <w:uiPriority w:val="99"/>
    <w:semiHidden/>
    <w:unhideWhenUsed/>
    <w:qFormat/>
    <w:rsid w:val="00E32C9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eldraw.b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s.ifmo.ru/book/44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risuus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rell-d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4141</TotalTime>
  <Pages>30</Pages>
  <Words>7029</Words>
  <Characters>40068</Characters>
  <Application>Microsoft Office Word</Application>
  <DocSecurity>0</DocSecurity>
  <Lines>333</Lines>
  <Paragraphs>94</Paragraphs>
  <ScaleCrop>false</ScaleCrop>
  <Company/>
  <LinksUpToDate>false</LinksUpToDate>
  <CharactersWithSpaces>47003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dc:description/>
  <cp:lastModifiedBy>IT_CORP</cp:lastModifiedBy>
  <cp:revision>128</cp:revision>
  <cp:lastPrinted>2022-09-13T11:02:00Z</cp:lastPrinted>
  <dcterms:created xsi:type="dcterms:W3CDTF">2022-02-28T10:57:00Z</dcterms:created>
  <dcterms:modified xsi:type="dcterms:W3CDTF">2023-01-30T10:34:00Z</dcterms:modified>
  <dc:language>ru-RU</dc:language>
</cp:coreProperties>
</file>